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E291F" w14:textId="76D95406" w:rsidR="00D66644" w:rsidRDefault="00D66644" w:rsidP="00194A84">
      <w:pPr>
        <w:pStyle w:val="NoSpacing"/>
        <w:jc w:val="both"/>
        <w:rPr>
          <w:rFonts w:ascii="Arial" w:hAnsi="Arial" w:cs="Arial"/>
          <w:b/>
          <w:sz w:val="20"/>
          <w:szCs w:val="20"/>
        </w:rPr>
      </w:pPr>
    </w:p>
    <w:p w14:paraId="0A796CB5" w14:textId="77777777" w:rsidR="00AA1BC5" w:rsidRPr="00740893" w:rsidRDefault="00AA1BC5" w:rsidP="00194A84">
      <w:pPr>
        <w:pStyle w:val="NoSpacing"/>
        <w:jc w:val="both"/>
        <w:rPr>
          <w:rFonts w:ascii="Arial" w:hAnsi="Arial" w:cs="Arial"/>
          <w:b/>
          <w:sz w:val="20"/>
          <w:szCs w:val="20"/>
        </w:rPr>
      </w:pPr>
    </w:p>
    <w:p w14:paraId="791BC76E" w14:textId="73A38ED4" w:rsidR="00194A84" w:rsidRPr="00740893" w:rsidRDefault="00194A84" w:rsidP="00194A84">
      <w:pPr>
        <w:jc w:val="both"/>
        <w:rPr>
          <w:rFonts w:ascii="Arial" w:hAnsi="Arial" w:cs="Arial"/>
          <w:b/>
          <w:sz w:val="28"/>
          <w:szCs w:val="28"/>
          <w:lang w:val="sq-AL"/>
        </w:rPr>
      </w:pPr>
      <w:r>
        <w:rPr>
          <w:rFonts w:ascii="Arial" w:hAnsi="Arial" w:cs="Arial"/>
          <w:b/>
          <w:sz w:val="20"/>
          <w:szCs w:val="20"/>
        </w:rPr>
        <w:t>A</w:t>
      </w:r>
      <w:r w:rsidRPr="00740893">
        <w:rPr>
          <w:rFonts w:ascii="Arial" w:hAnsi="Arial" w:cs="Arial"/>
          <w:b/>
          <w:sz w:val="20"/>
          <w:szCs w:val="20"/>
        </w:rPr>
        <w:t xml:space="preserve">NNEX </w:t>
      </w:r>
      <w:r>
        <w:rPr>
          <w:rFonts w:ascii="Arial" w:hAnsi="Arial" w:cs="Arial"/>
          <w:b/>
          <w:sz w:val="20"/>
          <w:szCs w:val="20"/>
        </w:rPr>
        <w:t>2</w:t>
      </w:r>
      <w:r w:rsidRPr="00740893">
        <w:rPr>
          <w:rFonts w:ascii="Arial" w:hAnsi="Arial" w:cs="Arial"/>
          <w:b/>
          <w:sz w:val="20"/>
          <w:szCs w:val="20"/>
        </w:rPr>
        <w:t xml:space="preserve"> </w:t>
      </w:r>
      <w:r>
        <w:rPr>
          <w:rFonts w:ascii="Arial" w:hAnsi="Arial" w:cs="Arial"/>
          <w:b/>
          <w:sz w:val="20"/>
          <w:szCs w:val="20"/>
        </w:rPr>
        <w:t>–</w:t>
      </w:r>
      <w:r w:rsidRPr="00740893">
        <w:rPr>
          <w:rFonts w:ascii="Arial" w:hAnsi="Arial" w:cs="Arial"/>
          <w:b/>
          <w:sz w:val="20"/>
          <w:szCs w:val="20"/>
        </w:rPr>
        <w:t xml:space="preserve"> </w:t>
      </w:r>
      <w:r>
        <w:rPr>
          <w:rFonts w:ascii="Arial" w:hAnsi="Arial" w:cs="Arial"/>
          <w:b/>
          <w:sz w:val="20"/>
          <w:szCs w:val="20"/>
        </w:rPr>
        <w:t>FINANCIAL OFFER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85"/>
        <w:gridCol w:w="6665"/>
      </w:tblGrid>
      <w:tr w:rsidR="00194A84" w:rsidRPr="00740893" w14:paraId="7F4AFB1B" w14:textId="77777777" w:rsidTr="009026F5">
        <w:trPr>
          <w:trHeight w:hRule="exact" w:val="499"/>
        </w:trPr>
        <w:tc>
          <w:tcPr>
            <w:tcW w:w="1436" w:type="pct"/>
            <w:shd w:val="clear" w:color="auto" w:fill="F2F2F2" w:themeFill="background1" w:themeFillShade="F2"/>
          </w:tcPr>
          <w:p w14:paraId="39BECA16" w14:textId="77777777" w:rsidR="00194A84" w:rsidRPr="00740893" w:rsidRDefault="00194A84" w:rsidP="009026F5">
            <w:pPr>
              <w:jc w:val="both"/>
              <w:rPr>
                <w:rFonts w:ascii="Arial" w:eastAsia="Calibri" w:hAnsi="Arial" w:cs="Arial"/>
                <w:sz w:val="20"/>
                <w:szCs w:val="20"/>
              </w:rPr>
            </w:pPr>
            <w:r w:rsidRPr="00740893">
              <w:rPr>
                <w:rFonts w:ascii="Arial" w:eastAsia="Calibri" w:hAnsi="Arial" w:cs="Arial"/>
                <w:sz w:val="20"/>
                <w:szCs w:val="20"/>
              </w:rPr>
              <w:t>Bidder Name and signature:</w:t>
            </w:r>
          </w:p>
          <w:p w14:paraId="675B8309" w14:textId="77777777" w:rsidR="00194A84" w:rsidRPr="00740893" w:rsidRDefault="00194A84" w:rsidP="009026F5">
            <w:pPr>
              <w:jc w:val="both"/>
              <w:rPr>
                <w:rFonts w:ascii="Arial" w:eastAsia="Calibri" w:hAnsi="Arial" w:cs="Arial"/>
                <w:sz w:val="20"/>
                <w:szCs w:val="20"/>
              </w:rPr>
            </w:pPr>
          </w:p>
        </w:tc>
        <w:tc>
          <w:tcPr>
            <w:tcW w:w="3564" w:type="pct"/>
          </w:tcPr>
          <w:p w14:paraId="3CBED054" w14:textId="77777777" w:rsidR="00194A84" w:rsidRPr="00740893" w:rsidRDefault="00194A84" w:rsidP="009026F5">
            <w:pPr>
              <w:jc w:val="both"/>
              <w:rPr>
                <w:rFonts w:ascii="Arial" w:hAnsi="Arial" w:cs="Arial"/>
                <w:lang w:val="sq-AL"/>
              </w:rPr>
            </w:pPr>
          </w:p>
        </w:tc>
      </w:tr>
      <w:tr w:rsidR="00194A84" w:rsidRPr="00740893" w14:paraId="130E6743" w14:textId="77777777" w:rsidTr="009026F5">
        <w:trPr>
          <w:trHeight w:hRule="exact" w:val="497"/>
        </w:trPr>
        <w:tc>
          <w:tcPr>
            <w:tcW w:w="1436" w:type="pct"/>
            <w:shd w:val="clear" w:color="auto" w:fill="F2F2F2" w:themeFill="background1" w:themeFillShade="F2"/>
          </w:tcPr>
          <w:p w14:paraId="7A903DC8" w14:textId="77777777" w:rsidR="00194A84" w:rsidRPr="00740893" w:rsidRDefault="00194A84" w:rsidP="009026F5">
            <w:pPr>
              <w:jc w:val="both"/>
              <w:rPr>
                <w:rFonts w:ascii="Arial" w:eastAsia="Calibri" w:hAnsi="Arial" w:cs="Arial"/>
                <w:sz w:val="20"/>
                <w:szCs w:val="20"/>
              </w:rPr>
            </w:pPr>
            <w:r w:rsidRPr="00740893">
              <w:rPr>
                <w:rFonts w:ascii="Arial" w:eastAsia="Calibri" w:hAnsi="Arial" w:cs="Arial"/>
                <w:sz w:val="20"/>
                <w:szCs w:val="20"/>
              </w:rPr>
              <w:t xml:space="preserve">Date of offer: </w:t>
            </w:r>
          </w:p>
        </w:tc>
        <w:tc>
          <w:tcPr>
            <w:tcW w:w="3564" w:type="pct"/>
          </w:tcPr>
          <w:p w14:paraId="0A9F0EFB" w14:textId="77777777" w:rsidR="00194A84" w:rsidRPr="00740893" w:rsidRDefault="00194A84" w:rsidP="009026F5">
            <w:pPr>
              <w:jc w:val="both"/>
              <w:rPr>
                <w:rFonts w:ascii="Arial" w:hAnsi="Arial" w:cs="Arial"/>
                <w:lang w:val="sq-AL"/>
              </w:rPr>
            </w:pPr>
          </w:p>
        </w:tc>
      </w:tr>
    </w:tbl>
    <w:p w14:paraId="2A9C3209" w14:textId="4D81C11B" w:rsidR="00194A84" w:rsidRDefault="00194A84" w:rsidP="00194A84">
      <w:pPr>
        <w:pStyle w:val="NoSpacing"/>
      </w:pPr>
    </w:p>
    <w:p w14:paraId="05DA10E3" w14:textId="77777777" w:rsidR="002B1647" w:rsidRPr="00740893" w:rsidRDefault="002B1647" w:rsidP="00194A84">
      <w:pPr>
        <w:pStyle w:val="NoSpacing"/>
      </w:pPr>
    </w:p>
    <w:tbl>
      <w:tblPr>
        <w:tblStyle w:val="TableGrid"/>
        <w:tblW w:w="10260" w:type="dxa"/>
        <w:tblInd w:w="-432" w:type="dxa"/>
        <w:tblLayout w:type="fixed"/>
        <w:tblLook w:val="04A0" w:firstRow="1" w:lastRow="0" w:firstColumn="1" w:lastColumn="0" w:noHBand="0" w:noVBand="1"/>
      </w:tblPr>
      <w:tblGrid>
        <w:gridCol w:w="540"/>
        <w:gridCol w:w="5220"/>
        <w:gridCol w:w="1084"/>
        <w:gridCol w:w="896"/>
        <w:gridCol w:w="1260"/>
        <w:gridCol w:w="1260"/>
      </w:tblGrid>
      <w:tr w:rsidR="00194A84" w:rsidRPr="00740893" w14:paraId="082532B8" w14:textId="77777777" w:rsidTr="009026F5">
        <w:trPr>
          <w:trHeight w:val="368"/>
        </w:trPr>
        <w:tc>
          <w:tcPr>
            <w:tcW w:w="7740" w:type="dxa"/>
            <w:gridSpan w:val="4"/>
            <w:tcBorders>
              <w:top w:val="single" w:sz="4" w:space="0" w:color="auto"/>
              <w:left w:val="single" w:sz="4" w:space="0" w:color="auto"/>
              <w:bottom w:val="single" w:sz="4" w:space="0" w:color="auto"/>
              <w:right w:val="nil"/>
            </w:tcBorders>
            <w:vAlign w:val="center"/>
          </w:tcPr>
          <w:p w14:paraId="45383BB1" w14:textId="77777777" w:rsidR="00194A84" w:rsidRPr="00740893" w:rsidRDefault="00194A84" w:rsidP="009026F5">
            <w:pPr>
              <w:pStyle w:val="NoSpacing"/>
              <w:jc w:val="both"/>
              <w:rPr>
                <w:rFonts w:ascii="Arial" w:hAnsi="Arial" w:cs="Arial"/>
                <w:b/>
                <w:sz w:val="20"/>
                <w:szCs w:val="20"/>
              </w:rPr>
            </w:pPr>
            <w:r>
              <w:rPr>
                <w:rFonts w:ascii="Arial" w:hAnsi="Arial" w:cs="Arial"/>
                <w:b/>
                <w:sz w:val="20"/>
                <w:szCs w:val="20"/>
              </w:rPr>
              <w:t>TABLE OF FINANCIAL OFFER</w:t>
            </w:r>
          </w:p>
        </w:tc>
        <w:tc>
          <w:tcPr>
            <w:tcW w:w="1260" w:type="dxa"/>
            <w:tcBorders>
              <w:top w:val="single" w:sz="4" w:space="0" w:color="auto"/>
              <w:left w:val="nil"/>
              <w:bottom w:val="single" w:sz="4" w:space="0" w:color="auto"/>
              <w:right w:val="nil"/>
            </w:tcBorders>
          </w:tcPr>
          <w:p w14:paraId="1956C687" w14:textId="77777777" w:rsidR="00194A84" w:rsidRPr="00740893" w:rsidRDefault="00194A84" w:rsidP="009026F5">
            <w:pPr>
              <w:pStyle w:val="NoSpacing"/>
              <w:jc w:val="both"/>
              <w:rPr>
                <w:rFonts w:ascii="Arial" w:hAnsi="Arial" w:cs="Arial"/>
                <w:b/>
                <w:sz w:val="20"/>
                <w:szCs w:val="20"/>
              </w:rPr>
            </w:pPr>
          </w:p>
        </w:tc>
        <w:tc>
          <w:tcPr>
            <w:tcW w:w="1260" w:type="dxa"/>
            <w:tcBorders>
              <w:top w:val="single" w:sz="4" w:space="0" w:color="auto"/>
              <w:left w:val="nil"/>
              <w:bottom w:val="single" w:sz="4" w:space="0" w:color="auto"/>
              <w:right w:val="single" w:sz="4" w:space="0" w:color="auto"/>
            </w:tcBorders>
          </w:tcPr>
          <w:p w14:paraId="310AD8A0" w14:textId="77777777" w:rsidR="00194A84" w:rsidRPr="00740893" w:rsidRDefault="00194A84" w:rsidP="009026F5">
            <w:pPr>
              <w:pStyle w:val="NoSpacing"/>
              <w:jc w:val="both"/>
              <w:rPr>
                <w:rFonts w:ascii="Arial" w:hAnsi="Arial" w:cs="Arial"/>
                <w:b/>
                <w:sz w:val="20"/>
                <w:szCs w:val="20"/>
              </w:rPr>
            </w:pPr>
          </w:p>
        </w:tc>
      </w:tr>
      <w:tr w:rsidR="00194A84" w:rsidRPr="00740893" w14:paraId="4BC5114D" w14:textId="77777777" w:rsidTr="009026F5">
        <w:trPr>
          <w:trHeight w:val="449"/>
        </w:trPr>
        <w:tc>
          <w:tcPr>
            <w:tcW w:w="540" w:type="dxa"/>
            <w:tcBorders>
              <w:top w:val="single" w:sz="4" w:space="0" w:color="auto"/>
            </w:tcBorders>
            <w:vAlign w:val="center"/>
          </w:tcPr>
          <w:p w14:paraId="16175FFD"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w:t>
            </w:r>
          </w:p>
        </w:tc>
        <w:tc>
          <w:tcPr>
            <w:tcW w:w="5220" w:type="dxa"/>
            <w:tcBorders>
              <w:top w:val="single" w:sz="4" w:space="0" w:color="auto"/>
            </w:tcBorders>
            <w:vAlign w:val="center"/>
          </w:tcPr>
          <w:p w14:paraId="19CA27A8"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Description of deliverable</w:t>
            </w:r>
          </w:p>
        </w:tc>
        <w:tc>
          <w:tcPr>
            <w:tcW w:w="1084" w:type="dxa"/>
            <w:tcBorders>
              <w:top w:val="single" w:sz="4" w:space="0" w:color="auto"/>
            </w:tcBorders>
            <w:vAlign w:val="center"/>
          </w:tcPr>
          <w:p w14:paraId="7B601B17"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Unit</w:t>
            </w:r>
          </w:p>
        </w:tc>
        <w:tc>
          <w:tcPr>
            <w:tcW w:w="896" w:type="dxa"/>
            <w:tcBorders>
              <w:top w:val="single" w:sz="4" w:space="0" w:color="auto"/>
            </w:tcBorders>
            <w:vAlign w:val="center"/>
          </w:tcPr>
          <w:p w14:paraId="30FC3100" w14:textId="77777777" w:rsidR="00194A84" w:rsidRDefault="00194A84" w:rsidP="009026F5">
            <w:pPr>
              <w:pStyle w:val="NoSpacing"/>
              <w:jc w:val="both"/>
              <w:rPr>
                <w:rFonts w:ascii="Arial" w:hAnsi="Arial" w:cs="Arial"/>
                <w:b/>
                <w:sz w:val="20"/>
                <w:szCs w:val="20"/>
              </w:rPr>
            </w:pPr>
            <w:r w:rsidRPr="00740893">
              <w:rPr>
                <w:rFonts w:ascii="Arial" w:hAnsi="Arial" w:cs="Arial"/>
                <w:b/>
                <w:sz w:val="20"/>
                <w:szCs w:val="20"/>
              </w:rPr>
              <w:t xml:space="preserve"># of </w:t>
            </w:r>
          </w:p>
          <w:p w14:paraId="55F0995A"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units</w:t>
            </w:r>
          </w:p>
        </w:tc>
        <w:tc>
          <w:tcPr>
            <w:tcW w:w="1260" w:type="dxa"/>
            <w:tcBorders>
              <w:top w:val="single" w:sz="4" w:space="0" w:color="auto"/>
            </w:tcBorders>
          </w:tcPr>
          <w:p w14:paraId="0A37EF0F" w14:textId="77777777" w:rsidR="00194A84" w:rsidRPr="00740893" w:rsidRDefault="00194A84" w:rsidP="009026F5">
            <w:pPr>
              <w:pStyle w:val="NoSpacing"/>
              <w:rPr>
                <w:rFonts w:ascii="Arial" w:hAnsi="Arial" w:cs="Arial"/>
                <w:b/>
                <w:sz w:val="20"/>
                <w:szCs w:val="20"/>
              </w:rPr>
            </w:pPr>
            <w:r w:rsidRPr="00740893">
              <w:rPr>
                <w:rFonts w:ascii="Arial" w:hAnsi="Arial" w:cs="Arial"/>
                <w:b/>
                <w:sz w:val="20"/>
                <w:szCs w:val="20"/>
              </w:rPr>
              <w:t xml:space="preserve">Price per Unit </w:t>
            </w:r>
          </w:p>
        </w:tc>
        <w:tc>
          <w:tcPr>
            <w:tcW w:w="1260" w:type="dxa"/>
            <w:tcBorders>
              <w:top w:val="single" w:sz="4" w:space="0" w:color="auto"/>
            </w:tcBorders>
          </w:tcPr>
          <w:p w14:paraId="1EDAD25E" w14:textId="77777777" w:rsidR="00194A84" w:rsidRPr="00740893" w:rsidRDefault="00194A84" w:rsidP="009026F5">
            <w:pPr>
              <w:pStyle w:val="NoSpacing"/>
              <w:rPr>
                <w:rFonts w:ascii="Arial" w:hAnsi="Arial" w:cs="Arial"/>
                <w:b/>
                <w:sz w:val="20"/>
                <w:szCs w:val="20"/>
              </w:rPr>
            </w:pPr>
            <w:r w:rsidRPr="00740893">
              <w:rPr>
                <w:rFonts w:ascii="Arial" w:hAnsi="Arial" w:cs="Arial"/>
                <w:b/>
                <w:sz w:val="20"/>
                <w:szCs w:val="20"/>
              </w:rPr>
              <w:t xml:space="preserve">Total price </w:t>
            </w:r>
          </w:p>
        </w:tc>
      </w:tr>
      <w:tr w:rsidR="00194A84" w:rsidRPr="00740893" w14:paraId="1CF10823" w14:textId="77777777" w:rsidTr="009026F5">
        <w:tc>
          <w:tcPr>
            <w:tcW w:w="540" w:type="dxa"/>
            <w:vAlign w:val="center"/>
          </w:tcPr>
          <w:p w14:paraId="623596CE"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c>
          <w:tcPr>
            <w:tcW w:w="5220" w:type="dxa"/>
          </w:tcPr>
          <w:p w14:paraId="3CE742E4"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 xml:space="preserve">Design the branding of the entire awareness raising campaign, consisting of: visual identity of the campaign, slogan of the campaign and timeline of the </w:t>
            </w:r>
            <w:r>
              <w:rPr>
                <w:rFonts w:ascii="Arial" w:hAnsi="Arial" w:cs="Arial"/>
                <w:sz w:val="20"/>
                <w:szCs w:val="20"/>
              </w:rPr>
              <w:t>7</w:t>
            </w:r>
            <w:r w:rsidRPr="00740893">
              <w:rPr>
                <w:rFonts w:ascii="Arial" w:hAnsi="Arial" w:cs="Arial"/>
                <w:sz w:val="20"/>
                <w:szCs w:val="20"/>
              </w:rPr>
              <w:t>-day campaign</w:t>
            </w:r>
            <w:r>
              <w:rPr>
                <w:rFonts w:ascii="Arial" w:hAnsi="Arial" w:cs="Arial"/>
                <w:sz w:val="20"/>
                <w:szCs w:val="20"/>
              </w:rPr>
              <w:t>.</w:t>
            </w:r>
          </w:p>
          <w:p w14:paraId="0EFDE771" w14:textId="77777777" w:rsidR="00194A84" w:rsidRPr="00740893" w:rsidRDefault="00194A84" w:rsidP="009026F5">
            <w:pPr>
              <w:pStyle w:val="NoSpacing"/>
              <w:ind w:left="360"/>
              <w:jc w:val="both"/>
              <w:rPr>
                <w:rFonts w:ascii="Arial" w:hAnsi="Arial" w:cs="Arial"/>
                <w:sz w:val="20"/>
                <w:szCs w:val="20"/>
              </w:rPr>
            </w:pPr>
          </w:p>
        </w:tc>
        <w:tc>
          <w:tcPr>
            <w:tcW w:w="1084" w:type="dxa"/>
            <w:vAlign w:val="center"/>
          </w:tcPr>
          <w:p w14:paraId="3DA49FE2"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branding</w:t>
            </w:r>
          </w:p>
        </w:tc>
        <w:tc>
          <w:tcPr>
            <w:tcW w:w="896" w:type="dxa"/>
            <w:vAlign w:val="center"/>
          </w:tcPr>
          <w:p w14:paraId="6F968607"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c>
          <w:tcPr>
            <w:tcW w:w="1260" w:type="dxa"/>
          </w:tcPr>
          <w:p w14:paraId="7CA0AE14" w14:textId="77777777" w:rsidR="00194A84" w:rsidRPr="00740893" w:rsidRDefault="00194A84" w:rsidP="009026F5">
            <w:pPr>
              <w:pStyle w:val="NoSpacing"/>
              <w:jc w:val="both"/>
              <w:rPr>
                <w:rFonts w:ascii="Arial" w:hAnsi="Arial" w:cs="Arial"/>
                <w:sz w:val="20"/>
                <w:szCs w:val="20"/>
              </w:rPr>
            </w:pPr>
          </w:p>
        </w:tc>
        <w:tc>
          <w:tcPr>
            <w:tcW w:w="1260" w:type="dxa"/>
          </w:tcPr>
          <w:p w14:paraId="3B433911" w14:textId="77777777" w:rsidR="00194A84" w:rsidRPr="00740893" w:rsidRDefault="00194A84" w:rsidP="009026F5">
            <w:pPr>
              <w:pStyle w:val="NoSpacing"/>
              <w:jc w:val="both"/>
              <w:rPr>
                <w:rFonts w:ascii="Arial" w:hAnsi="Arial" w:cs="Arial"/>
                <w:sz w:val="20"/>
                <w:szCs w:val="20"/>
              </w:rPr>
            </w:pPr>
          </w:p>
        </w:tc>
      </w:tr>
      <w:tr w:rsidR="00194A84" w:rsidRPr="00740893" w14:paraId="66FCA721" w14:textId="77777777" w:rsidTr="009026F5">
        <w:tc>
          <w:tcPr>
            <w:tcW w:w="540" w:type="dxa"/>
            <w:vAlign w:val="center"/>
          </w:tcPr>
          <w:p w14:paraId="65D1DAB7"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2</w:t>
            </w:r>
          </w:p>
        </w:tc>
        <w:tc>
          <w:tcPr>
            <w:tcW w:w="5220" w:type="dxa"/>
          </w:tcPr>
          <w:p w14:paraId="3EC07A91"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Production of a maximum one (1) minute awareness raising video with content related to investment in improvement of</w:t>
            </w:r>
            <w:r>
              <w:rPr>
                <w:rFonts w:ascii="Arial" w:hAnsi="Arial" w:cs="Arial"/>
                <w:sz w:val="20"/>
                <w:szCs w:val="20"/>
              </w:rPr>
              <w:t xml:space="preserve"> </w:t>
            </w:r>
            <w:r w:rsidRPr="00740893">
              <w:rPr>
                <w:rFonts w:ascii="Arial" w:hAnsi="Arial" w:cs="Arial"/>
                <w:sz w:val="20"/>
                <w:szCs w:val="20"/>
              </w:rPr>
              <w:t>social services, aiming to raise awareness of decision makers, institution representatives and wide public on the importance of sustainable and quality social services for children and how increasing investment impact the improvement of social service provision for vulnerable groups. The video clip content should be presented in Albanian, with subtitles in English and Serbian language.</w:t>
            </w:r>
          </w:p>
          <w:p w14:paraId="792AEF94" w14:textId="77777777" w:rsidR="00194A84" w:rsidRPr="00740893" w:rsidRDefault="00194A84" w:rsidP="009026F5">
            <w:pPr>
              <w:pStyle w:val="NoSpacing"/>
              <w:jc w:val="both"/>
              <w:rPr>
                <w:rFonts w:ascii="Arial" w:hAnsi="Arial" w:cs="Arial"/>
                <w:sz w:val="20"/>
                <w:szCs w:val="20"/>
              </w:rPr>
            </w:pPr>
          </w:p>
        </w:tc>
        <w:tc>
          <w:tcPr>
            <w:tcW w:w="1084" w:type="dxa"/>
            <w:vAlign w:val="center"/>
          </w:tcPr>
          <w:p w14:paraId="7F35F7F9"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video</w:t>
            </w:r>
          </w:p>
        </w:tc>
        <w:tc>
          <w:tcPr>
            <w:tcW w:w="896" w:type="dxa"/>
            <w:vAlign w:val="center"/>
          </w:tcPr>
          <w:p w14:paraId="54770B5C"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c>
          <w:tcPr>
            <w:tcW w:w="1260" w:type="dxa"/>
          </w:tcPr>
          <w:p w14:paraId="75FBA4A8" w14:textId="77777777" w:rsidR="00194A84" w:rsidRPr="00740893" w:rsidRDefault="00194A84" w:rsidP="009026F5">
            <w:pPr>
              <w:pStyle w:val="NoSpacing"/>
              <w:jc w:val="both"/>
              <w:rPr>
                <w:rFonts w:ascii="Arial" w:hAnsi="Arial" w:cs="Arial"/>
                <w:sz w:val="20"/>
                <w:szCs w:val="20"/>
              </w:rPr>
            </w:pPr>
          </w:p>
        </w:tc>
        <w:tc>
          <w:tcPr>
            <w:tcW w:w="1260" w:type="dxa"/>
          </w:tcPr>
          <w:p w14:paraId="51E8B1DF" w14:textId="77777777" w:rsidR="00194A84" w:rsidRPr="00740893" w:rsidRDefault="00194A84" w:rsidP="009026F5">
            <w:pPr>
              <w:pStyle w:val="NoSpacing"/>
              <w:jc w:val="both"/>
              <w:rPr>
                <w:rFonts w:ascii="Arial" w:hAnsi="Arial" w:cs="Arial"/>
                <w:sz w:val="20"/>
                <w:szCs w:val="20"/>
              </w:rPr>
            </w:pPr>
          </w:p>
        </w:tc>
      </w:tr>
      <w:tr w:rsidR="00194A84" w:rsidRPr="00740893" w14:paraId="6FCE3D0D" w14:textId="77777777" w:rsidTr="009026F5">
        <w:tc>
          <w:tcPr>
            <w:tcW w:w="540" w:type="dxa"/>
            <w:vAlign w:val="center"/>
          </w:tcPr>
          <w:p w14:paraId="05A48524"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3</w:t>
            </w:r>
          </w:p>
        </w:tc>
        <w:tc>
          <w:tcPr>
            <w:tcW w:w="5220" w:type="dxa"/>
          </w:tcPr>
          <w:p w14:paraId="13947BFD"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Design the</w:t>
            </w:r>
            <w:r>
              <w:rPr>
                <w:rFonts w:ascii="Arial" w:hAnsi="Arial" w:cs="Arial"/>
                <w:sz w:val="20"/>
                <w:szCs w:val="20"/>
              </w:rPr>
              <w:t xml:space="preserve"> </w:t>
            </w:r>
            <w:r w:rsidRPr="00740893">
              <w:rPr>
                <w:rFonts w:ascii="Arial" w:hAnsi="Arial" w:cs="Arial"/>
                <w:sz w:val="20"/>
                <w:szCs w:val="20"/>
              </w:rPr>
              <w:t>Poster of the campaign which will follow the</w:t>
            </w:r>
            <w:r>
              <w:rPr>
                <w:rFonts w:ascii="Arial" w:hAnsi="Arial" w:cs="Arial"/>
                <w:sz w:val="20"/>
                <w:szCs w:val="20"/>
              </w:rPr>
              <w:t xml:space="preserve"> </w:t>
            </w:r>
            <w:r w:rsidRPr="00740893">
              <w:rPr>
                <w:rFonts w:ascii="Arial" w:hAnsi="Arial" w:cs="Arial"/>
                <w:sz w:val="20"/>
                <w:szCs w:val="20"/>
              </w:rPr>
              <w:t>visual identity and will contain the slogan of the campaign. The poster be shared on the LED screen during the opening ceremony of the campaign, and will be shared on social media, during the campaign.</w:t>
            </w:r>
          </w:p>
          <w:p w14:paraId="42655E72" w14:textId="77777777" w:rsidR="00194A84" w:rsidRPr="00740893" w:rsidRDefault="00194A84" w:rsidP="009026F5">
            <w:pPr>
              <w:pStyle w:val="NoSpacing"/>
              <w:jc w:val="both"/>
              <w:rPr>
                <w:rFonts w:ascii="Arial" w:hAnsi="Arial" w:cs="Arial"/>
                <w:sz w:val="20"/>
                <w:szCs w:val="20"/>
              </w:rPr>
            </w:pPr>
          </w:p>
        </w:tc>
        <w:tc>
          <w:tcPr>
            <w:tcW w:w="1084" w:type="dxa"/>
            <w:vAlign w:val="center"/>
          </w:tcPr>
          <w:p w14:paraId="45E50478"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poster</w:t>
            </w:r>
          </w:p>
        </w:tc>
        <w:tc>
          <w:tcPr>
            <w:tcW w:w="896" w:type="dxa"/>
            <w:vAlign w:val="center"/>
          </w:tcPr>
          <w:p w14:paraId="7DE94D40"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c>
          <w:tcPr>
            <w:tcW w:w="1260" w:type="dxa"/>
          </w:tcPr>
          <w:p w14:paraId="7A459266" w14:textId="77777777" w:rsidR="00194A84" w:rsidRPr="00740893" w:rsidRDefault="00194A84" w:rsidP="009026F5">
            <w:pPr>
              <w:pStyle w:val="NoSpacing"/>
              <w:jc w:val="both"/>
              <w:rPr>
                <w:rFonts w:ascii="Arial" w:hAnsi="Arial" w:cs="Arial"/>
                <w:sz w:val="20"/>
                <w:szCs w:val="20"/>
              </w:rPr>
            </w:pPr>
          </w:p>
        </w:tc>
        <w:tc>
          <w:tcPr>
            <w:tcW w:w="1260" w:type="dxa"/>
          </w:tcPr>
          <w:p w14:paraId="5A0E4086" w14:textId="77777777" w:rsidR="00194A84" w:rsidRPr="00740893" w:rsidRDefault="00194A84" w:rsidP="009026F5">
            <w:pPr>
              <w:pStyle w:val="NoSpacing"/>
              <w:jc w:val="both"/>
              <w:rPr>
                <w:rFonts w:ascii="Arial" w:hAnsi="Arial" w:cs="Arial"/>
                <w:sz w:val="20"/>
                <w:szCs w:val="20"/>
              </w:rPr>
            </w:pPr>
          </w:p>
        </w:tc>
      </w:tr>
      <w:tr w:rsidR="00194A84" w:rsidRPr="00740893" w14:paraId="739962D8" w14:textId="77777777" w:rsidTr="009026F5">
        <w:tc>
          <w:tcPr>
            <w:tcW w:w="540" w:type="dxa"/>
            <w:vAlign w:val="center"/>
          </w:tcPr>
          <w:p w14:paraId="56091CE6"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4</w:t>
            </w:r>
          </w:p>
        </w:tc>
        <w:tc>
          <w:tcPr>
            <w:tcW w:w="5220" w:type="dxa"/>
          </w:tcPr>
          <w:p w14:paraId="36A68317"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Design and print of 100 brochures (A4 paper, three-fold, multi color, two side printed) with information on the state of social services decentralization, to disseminate to national level representatives during the opening ceremony of the campaign. Brochures will be produces in three languages (60 copies in Albanian, 20 in English and 20 in Serbian language).</w:t>
            </w:r>
          </w:p>
          <w:p w14:paraId="2CFFD389" w14:textId="77777777" w:rsidR="00194A84" w:rsidRPr="00740893" w:rsidRDefault="00194A84" w:rsidP="009026F5">
            <w:pPr>
              <w:pStyle w:val="NoSpacing"/>
              <w:jc w:val="both"/>
              <w:rPr>
                <w:rFonts w:ascii="Arial" w:hAnsi="Arial" w:cs="Arial"/>
                <w:sz w:val="20"/>
                <w:szCs w:val="20"/>
              </w:rPr>
            </w:pPr>
          </w:p>
        </w:tc>
        <w:tc>
          <w:tcPr>
            <w:tcW w:w="1084" w:type="dxa"/>
            <w:vAlign w:val="center"/>
          </w:tcPr>
          <w:p w14:paraId="6D6301DD"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piece</w:t>
            </w:r>
          </w:p>
        </w:tc>
        <w:tc>
          <w:tcPr>
            <w:tcW w:w="896" w:type="dxa"/>
            <w:vAlign w:val="center"/>
          </w:tcPr>
          <w:p w14:paraId="0A4B65FD"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c>
          <w:tcPr>
            <w:tcW w:w="1260" w:type="dxa"/>
          </w:tcPr>
          <w:p w14:paraId="09944134" w14:textId="77777777" w:rsidR="00194A84" w:rsidRPr="00740893" w:rsidRDefault="00194A84" w:rsidP="009026F5">
            <w:pPr>
              <w:pStyle w:val="NoSpacing"/>
              <w:jc w:val="both"/>
              <w:rPr>
                <w:rFonts w:ascii="Arial" w:hAnsi="Arial" w:cs="Arial"/>
                <w:sz w:val="20"/>
                <w:szCs w:val="20"/>
              </w:rPr>
            </w:pPr>
          </w:p>
        </w:tc>
        <w:tc>
          <w:tcPr>
            <w:tcW w:w="1260" w:type="dxa"/>
          </w:tcPr>
          <w:p w14:paraId="17961467" w14:textId="77777777" w:rsidR="00194A84" w:rsidRPr="00740893" w:rsidRDefault="00194A84" w:rsidP="009026F5">
            <w:pPr>
              <w:pStyle w:val="NoSpacing"/>
              <w:jc w:val="both"/>
              <w:rPr>
                <w:rFonts w:ascii="Arial" w:hAnsi="Arial" w:cs="Arial"/>
                <w:sz w:val="20"/>
                <w:szCs w:val="20"/>
              </w:rPr>
            </w:pPr>
          </w:p>
        </w:tc>
      </w:tr>
      <w:tr w:rsidR="00194A84" w:rsidRPr="00740893" w14:paraId="6D5A395C" w14:textId="77777777" w:rsidTr="009026F5">
        <w:tc>
          <w:tcPr>
            <w:tcW w:w="540" w:type="dxa"/>
            <w:vAlign w:val="center"/>
          </w:tcPr>
          <w:p w14:paraId="5E71F7D8"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lastRenderedPageBreak/>
              <w:t>5</w:t>
            </w:r>
          </w:p>
        </w:tc>
        <w:tc>
          <w:tcPr>
            <w:tcW w:w="5220" w:type="dxa"/>
          </w:tcPr>
          <w:p w14:paraId="553E1194"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Design and print of 100 pens which will contain the slogan of the campaign, in accordance to the visual identity of the campaign.</w:t>
            </w:r>
          </w:p>
          <w:p w14:paraId="49353B20" w14:textId="77777777" w:rsidR="00194A84" w:rsidRPr="00740893" w:rsidRDefault="00194A84" w:rsidP="009026F5">
            <w:pPr>
              <w:pStyle w:val="NoSpacing"/>
              <w:jc w:val="both"/>
              <w:rPr>
                <w:rFonts w:ascii="Arial" w:hAnsi="Arial" w:cs="Arial"/>
                <w:sz w:val="20"/>
                <w:szCs w:val="20"/>
              </w:rPr>
            </w:pPr>
          </w:p>
        </w:tc>
        <w:tc>
          <w:tcPr>
            <w:tcW w:w="1084" w:type="dxa"/>
            <w:vAlign w:val="center"/>
          </w:tcPr>
          <w:p w14:paraId="1A2A04BB"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piece</w:t>
            </w:r>
          </w:p>
        </w:tc>
        <w:tc>
          <w:tcPr>
            <w:tcW w:w="896" w:type="dxa"/>
            <w:vAlign w:val="center"/>
          </w:tcPr>
          <w:p w14:paraId="5904460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c>
          <w:tcPr>
            <w:tcW w:w="1260" w:type="dxa"/>
          </w:tcPr>
          <w:p w14:paraId="14009C45" w14:textId="77777777" w:rsidR="00194A84" w:rsidRPr="00740893" w:rsidRDefault="00194A84" w:rsidP="009026F5">
            <w:pPr>
              <w:pStyle w:val="NoSpacing"/>
              <w:jc w:val="both"/>
              <w:rPr>
                <w:rFonts w:ascii="Arial" w:hAnsi="Arial" w:cs="Arial"/>
                <w:sz w:val="20"/>
                <w:szCs w:val="20"/>
              </w:rPr>
            </w:pPr>
          </w:p>
        </w:tc>
        <w:tc>
          <w:tcPr>
            <w:tcW w:w="1260" w:type="dxa"/>
          </w:tcPr>
          <w:p w14:paraId="7677CF57" w14:textId="77777777" w:rsidR="00194A84" w:rsidRPr="00740893" w:rsidRDefault="00194A84" w:rsidP="009026F5">
            <w:pPr>
              <w:pStyle w:val="NoSpacing"/>
              <w:jc w:val="both"/>
              <w:rPr>
                <w:rFonts w:ascii="Arial" w:hAnsi="Arial" w:cs="Arial"/>
                <w:sz w:val="20"/>
                <w:szCs w:val="20"/>
              </w:rPr>
            </w:pPr>
          </w:p>
        </w:tc>
      </w:tr>
      <w:tr w:rsidR="00194A84" w:rsidRPr="00740893" w14:paraId="7183CCFC" w14:textId="77777777" w:rsidTr="009026F5">
        <w:tc>
          <w:tcPr>
            <w:tcW w:w="540" w:type="dxa"/>
            <w:vAlign w:val="center"/>
          </w:tcPr>
          <w:p w14:paraId="395768E5"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 xml:space="preserve">  6</w:t>
            </w:r>
          </w:p>
        </w:tc>
        <w:tc>
          <w:tcPr>
            <w:tcW w:w="5220" w:type="dxa"/>
          </w:tcPr>
          <w:p w14:paraId="41811A7B" w14:textId="77777777" w:rsidR="00194A84" w:rsidRDefault="00194A84" w:rsidP="002B1647">
            <w:pPr>
              <w:pStyle w:val="NoSpacing"/>
              <w:jc w:val="both"/>
              <w:rPr>
                <w:rFonts w:ascii="Arial" w:hAnsi="Arial" w:cs="Arial"/>
                <w:sz w:val="20"/>
                <w:szCs w:val="20"/>
              </w:rPr>
            </w:pPr>
            <w:r w:rsidRPr="00740893">
              <w:rPr>
                <w:rFonts w:ascii="Arial" w:hAnsi="Arial" w:cs="Arial"/>
                <w:sz w:val="20"/>
                <w:szCs w:val="20"/>
              </w:rPr>
              <w:t xml:space="preserve">Design and print of 100 note books A5 format, hard cover, approximately. 70-90 pg. inside 100 -150 </w:t>
            </w:r>
            <w:proofErr w:type="spellStart"/>
            <w:r w:rsidRPr="00740893">
              <w:rPr>
                <w:rFonts w:ascii="Arial" w:hAnsi="Arial" w:cs="Arial"/>
                <w:sz w:val="20"/>
                <w:szCs w:val="20"/>
              </w:rPr>
              <w:t>gsmbz</w:t>
            </w:r>
            <w:proofErr w:type="spellEnd"/>
            <w:r w:rsidRPr="00740893">
              <w:rPr>
                <w:rFonts w:ascii="Arial" w:hAnsi="Arial" w:cs="Arial"/>
                <w:sz w:val="20"/>
                <w:szCs w:val="20"/>
              </w:rPr>
              <w:t>, with the visual identity of the campaign.</w:t>
            </w:r>
          </w:p>
          <w:p w14:paraId="21A20414" w14:textId="2EF67F5F" w:rsidR="002B1647" w:rsidRPr="00740893" w:rsidRDefault="002B1647" w:rsidP="002B1647">
            <w:pPr>
              <w:pStyle w:val="NoSpacing"/>
              <w:jc w:val="both"/>
              <w:rPr>
                <w:rFonts w:ascii="Arial" w:hAnsi="Arial" w:cs="Arial"/>
                <w:sz w:val="20"/>
                <w:szCs w:val="20"/>
              </w:rPr>
            </w:pPr>
          </w:p>
        </w:tc>
        <w:tc>
          <w:tcPr>
            <w:tcW w:w="1084" w:type="dxa"/>
            <w:vAlign w:val="center"/>
          </w:tcPr>
          <w:p w14:paraId="5F8343D0"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piece</w:t>
            </w:r>
          </w:p>
        </w:tc>
        <w:tc>
          <w:tcPr>
            <w:tcW w:w="896" w:type="dxa"/>
            <w:vAlign w:val="center"/>
          </w:tcPr>
          <w:p w14:paraId="49CD6684"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c>
          <w:tcPr>
            <w:tcW w:w="1260" w:type="dxa"/>
          </w:tcPr>
          <w:p w14:paraId="67E2BBA1" w14:textId="77777777" w:rsidR="00194A84" w:rsidRPr="00740893" w:rsidRDefault="00194A84" w:rsidP="009026F5">
            <w:pPr>
              <w:pStyle w:val="NoSpacing"/>
              <w:jc w:val="both"/>
              <w:rPr>
                <w:rFonts w:ascii="Arial" w:hAnsi="Arial" w:cs="Arial"/>
                <w:sz w:val="20"/>
                <w:szCs w:val="20"/>
              </w:rPr>
            </w:pPr>
          </w:p>
        </w:tc>
        <w:tc>
          <w:tcPr>
            <w:tcW w:w="1260" w:type="dxa"/>
          </w:tcPr>
          <w:p w14:paraId="0044FBFD" w14:textId="77777777" w:rsidR="00194A84" w:rsidRPr="00740893" w:rsidRDefault="00194A84" w:rsidP="009026F5">
            <w:pPr>
              <w:pStyle w:val="NoSpacing"/>
              <w:jc w:val="both"/>
              <w:rPr>
                <w:rFonts w:ascii="Arial" w:hAnsi="Arial" w:cs="Arial"/>
                <w:sz w:val="20"/>
                <w:szCs w:val="20"/>
              </w:rPr>
            </w:pPr>
          </w:p>
        </w:tc>
      </w:tr>
      <w:tr w:rsidR="00194A84" w:rsidRPr="00740893" w14:paraId="078213F4" w14:textId="77777777" w:rsidTr="009026F5">
        <w:tc>
          <w:tcPr>
            <w:tcW w:w="540" w:type="dxa"/>
            <w:vAlign w:val="center"/>
          </w:tcPr>
          <w:p w14:paraId="685BC29A"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 xml:space="preserve">  7</w:t>
            </w:r>
          </w:p>
        </w:tc>
        <w:tc>
          <w:tcPr>
            <w:tcW w:w="5220" w:type="dxa"/>
          </w:tcPr>
          <w:p w14:paraId="3E759B96" w14:textId="77777777" w:rsidR="00194A84" w:rsidRDefault="00194A84" w:rsidP="009026F5">
            <w:pPr>
              <w:pStyle w:val="NoSpacing"/>
              <w:jc w:val="both"/>
              <w:rPr>
                <w:rFonts w:ascii="Arial" w:hAnsi="Arial" w:cs="Arial"/>
                <w:sz w:val="20"/>
                <w:szCs w:val="20"/>
              </w:rPr>
            </w:pPr>
            <w:r w:rsidRPr="00740893">
              <w:rPr>
                <w:rFonts w:ascii="Arial" w:hAnsi="Arial" w:cs="Arial"/>
                <w:sz w:val="20"/>
                <w:szCs w:val="20"/>
              </w:rPr>
              <w:t>Design and print of 100 folders which will contain the slogan of the campaign, in accordance to the visual identity of the campaign.</w:t>
            </w:r>
          </w:p>
          <w:p w14:paraId="23457B1E" w14:textId="10E1B8A7" w:rsidR="002B1647" w:rsidRPr="00740893" w:rsidRDefault="002B1647" w:rsidP="009026F5">
            <w:pPr>
              <w:pStyle w:val="NoSpacing"/>
              <w:jc w:val="both"/>
              <w:rPr>
                <w:rFonts w:ascii="Arial" w:hAnsi="Arial" w:cs="Arial"/>
                <w:sz w:val="20"/>
                <w:szCs w:val="20"/>
              </w:rPr>
            </w:pPr>
          </w:p>
        </w:tc>
        <w:tc>
          <w:tcPr>
            <w:tcW w:w="1084" w:type="dxa"/>
            <w:vAlign w:val="center"/>
          </w:tcPr>
          <w:p w14:paraId="3B90FA53"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 xml:space="preserve">Per piece </w:t>
            </w:r>
          </w:p>
        </w:tc>
        <w:tc>
          <w:tcPr>
            <w:tcW w:w="896" w:type="dxa"/>
            <w:vAlign w:val="center"/>
          </w:tcPr>
          <w:p w14:paraId="43E0267B"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c>
          <w:tcPr>
            <w:tcW w:w="1260" w:type="dxa"/>
          </w:tcPr>
          <w:p w14:paraId="09311ED8" w14:textId="77777777" w:rsidR="00194A84" w:rsidRPr="00740893" w:rsidRDefault="00194A84" w:rsidP="009026F5">
            <w:pPr>
              <w:pStyle w:val="NoSpacing"/>
              <w:jc w:val="both"/>
              <w:rPr>
                <w:rFonts w:ascii="Arial" w:hAnsi="Arial" w:cs="Arial"/>
                <w:sz w:val="20"/>
                <w:szCs w:val="20"/>
              </w:rPr>
            </w:pPr>
          </w:p>
        </w:tc>
        <w:tc>
          <w:tcPr>
            <w:tcW w:w="1260" w:type="dxa"/>
          </w:tcPr>
          <w:p w14:paraId="3C78F5FF" w14:textId="77777777" w:rsidR="00194A84" w:rsidRPr="00740893" w:rsidRDefault="00194A84" w:rsidP="009026F5">
            <w:pPr>
              <w:pStyle w:val="NoSpacing"/>
              <w:jc w:val="both"/>
              <w:rPr>
                <w:rFonts w:ascii="Arial" w:hAnsi="Arial" w:cs="Arial"/>
                <w:sz w:val="20"/>
                <w:szCs w:val="20"/>
              </w:rPr>
            </w:pPr>
          </w:p>
        </w:tc>
      </w:tr>
      <w:tr w:rsidR="00194A84" w:rsidRPr="00740893" w14:paraId="62FA517A" w14:textId="77777777" w:rsidTr="009026F5">
        <w:tc>
          <w:tcPr>
            <w:tcW w:w="540" w:type="dxa"/>
            <w:vAlign w:val="center"/>
          </w:tcPr>
          <w:p w14:paraId="244422BA"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 xml:space="preserve">  8</w:t>
            </w:r>
          </w:p>
        </w:tc>
        <w:tc>
          <w:tcPr>
            <w:tcW w:w="5220" w:type="dxa"/>
          </w:tcPr>
          <w:p w14:paraId="364CBB26" w14:textId="77777777" w:rsidR="00194A84" w:rsidRDefault="00194A84" w:rsidP="002B1647">
            <w:pPr>
              <w:pStyle w:val="NoSpacing"/>
              <w:jc w:val="both"/>
              <w:rPr>
                <w:rFonts w:ascii="Arial" w:hAnsi="Arial" w:cs="Arial"/>
                <w:sz w:val="20"/>
                <w:szCs w:val="20"/>
              </w:rPr>
            </w:pPr>
            <w:r w:rsidRPr="00740893">
              <w:rPr>
                <w:rFonts w:ascii="Arial" w:hAnsi="Arial" w:cs="Arial"/>
                <w:sz w:val="20"/>
                <w:szCs w:val="20"/>
              </w:rPr>
              <w:t>Design and print of 100 pins with slogan and brand of the campaign, to disseminate during the entire implementation of the campaign.</w:t>
            </w:r>
          </w:p>
          <w:p w14:paraId="25C339AD" w14:textId="40DE96D2" w:rsidR="002B1647" w:rsidRPr="00740893" w:rsidRDefault="002B1647" w:rsidP="002B1647">
            <w:pPr>
              <w:pStyle w:val="NoSpacing"/>
              <w:jc w:val="both"/>
              <w:rPr>
                <w:rFonts w:ascii="Arial" w:hAnsi="Arial" w:cs="Arial"/>
                <w:sz w:val="20"/>
                <w:szCs w:val="20"/>
              </w:rPr>
            </w:pPr>
          </w:p>
        </w:tc>
        <w:tc>
          <w:tcPr>
            <w:tcW w:w="1084" w:type="dxa"/>
            <w:vAlign w:val="center"/>
          </w:tcPr>
          <w:p w14:paraId="4D886C7A"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piece</w:t>
            </w:r>
          </w:p>
        </w:tc>
        <w:tc>
          <w:tcPr>
            <w:tcW w:w="896" w:type="dxa"/>
            <w:vAlign w:val="center"/>
          </w:tcPr>
          <w:p w14:paraId="05B65ADE"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c>
          <w:tcPr>
            <w:tcW w:w="1260" w:type="dxa"/>
          </w:tcPr>
          <w:p w14:paraId="3FC8A242" w14:textId="77777777" w:rsidR="00194A84" w:rsidRPr="00740893" w:rsidRDefault="00194A84" w:rsidP="009026F5">
            <w:pPr>
              <w:pStyle w:val="NoSpacing"/>
              <w:jc w:val="both"/>
              <w:rPr>
                <w:rFonts w:ascii="Arial" w:hAnsi="Arial" w:cs="Arial"/>
                <w:sz w:val="20"/>
                <w:szCs w:val="20"/>
              </w:rPr>
            </w:pPr>
          </w:p>
        </w:tc>
        <w:tc>
          <w:tcPr>
            <w:tcW w:w="1260" w:type="dxa"/>
          </w:tcPr>
          <w:p w14:paraId="0F058CE1" w14:textId="77777777" w:rsidR="00194A84" w:rsidRPr="00740893" w:rsidRDefault="00194A84" w:rsidP="009026F5">
            <w:pPr>
              <w:pStyle w:val="NoSpacing"/>
              <w:jc w:val="both"/>
              <w:rPr>
                <w:rFonts w:ascii="Arial" w:hAnsi="Arial" w:cs="Arial"/>
                <w:sz w:val="20"/>
                <w:szCs w:val="20"/>
              </w:rPr>
            </w:pPr>
          </w:p>
        </w:tc>
      </w:tr>
      <w:tr w:rsidR="00194A84" w:rsidRPr="00740893" w14:paraId="4E5DF051" w14:textId="77777777" w:rsidTr="009026F5">
        <w:tc>
          <w:tcPr>
            <w:tcW w:w="540" w:type="dxa"/>
            <w:vAlign w:val="center"/>
          </w:tcPr>
          <w:p w14:paraId="3814A8E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8</w:t>
            </w:r>
          </w:p>
        </w:tc>
        <w:tc>
          <w:tcPr>
            <w:tcW w:w="5220" w:type="dxa"/>
          </w:tcPr>
          <w:p w14:paraId="0BA1BD15"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Produce one installation for the awareness raising campaign which will identify and represent the slogan and message of the campaign.</w:t>
            </w:r>
          </w:p>
          <w:p w14:paraId="56DF8374" w14:textId="77777777" w:rsidR="00194A84" w:rsidRPr="00740893" w:rsidRDefault="00194A84" w:rsidP="009026F5">
            <w:pPr>
              <w:pStyle w:val="NoSpacing"/>
              <w:jc w:val="both"/>
              <w:rPr>
                <w:rFonts w:ascii="Arial" w:hAnsi="Arial" w:cs="Arial"/>
                <w:sz w:val="20"/>
                <w:szCs w:val="20"/>
              </w:rPr>
            </w:pPr>
          </w:p>
        </w:tc>
        <w:tc>
          <w:tcPr>
            <w:tcW w:w="1084" w:type="dxa"/>
            <w:vAlign w:val="center"/>
          </w:tcPr>
          <w:p w14:paraId="57C2D527"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item</w:t>
            </w:r>
          </w:p>
        </w:tc>
        <w:tc>
          <w:tcPr>
            <w:tcW w:w="896" w:type="dxa"/>
            <w:vAlign w:val="center"/>
          </w:tcPr>
          <w:p w14:paraId="6878151A"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c>
          <w:tcPr>
            <w:tcW w:w="1260" w:type="dxa"/>
          </w:tcPr>
          <w:p w14:paraId="61CE81C7" w14:textId="77777777" w:rsidR="00194A84" w:rsidRPr="00740893" w:rsidRDefault="00194A84" w:rsidP="009026F5">
            <w:pPr>
              <w:pStyle w:val="NoSpacing"/>
              <w:jc w:val="both"/>
              <w:rPr>
                <w:rFonts w:ascii="Arial" w:hAnsi="Arial" w:cs="Arial"/>
                <w:sz w:val="20"/>
                <w:szCs w:val="20"/>
              </w:rPr>
            </w:pPr>
          </w:p>
        </w:tc>
        <w:tc>
          <w:tcPr>
            <w:tcW w:w="1260" w:type="dxa"/>
          </w:tcPr>
          <w:p w14:paraId="4A558862" w14:textId="77777777" w:rsidR="00194A84" w:rsidRPr="00740893" w:rsidRDefault="00194A84" w:rsidP="009026F5">
            <w:pPr>
              <w:pStyle w:val="NoSpacing"/>
              <w:jc w:val="both"/>
              <w:rPr>
                <w:rFonts w:ascii="Arial" w:hAnsi="Arial" w:cs="Arial"/>
                <w:sz w:val="20"/>
                <w:szCs w:val="20"/>
              </w:rPr>
            </w:pPr>
          </w:p>
        </w:tc>
      </w:tr>
      <w:tr w:rsidR="00194A84" w:rsidRPr="00740893" w14:paraId="3023D5C4" w14:textId="77777777" w:rsidTr="009026F5">
        <w:tc>
          <w:tcPr>
            <w:tcW w:w="540" w:type="dxa"/>
            <w:vAlign w:val="center"/>
          </w:tcPr>
          <w:p w14:paraId="04D92FAB"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9</w:t>
            </w:r>
          </w:p>
        </w:tc>
        <w:tc>
          <w:tcPr>
            <w:tcW w:w="5220" w:type="dxa"/>
          </w:tcPr>
          <w:p w14:paraId="1B06573D" w14:textId="77777777" w:rsidR="00194A84" w:rsidRPr="00740893" w:rsidRDefault="00194A84" w:rsidP="009026F5">
            <w:pPr>
              <w:shd w:val="clear" w:color="auto" w:fill="FFFFFF"/>
              <w:tabs>
                <w:tab w:val="center" w:pos="4680"/>
              </w:tabs>
              <w:jc w:val="both"/>
              <w:rPr>
                <w:rFonts w:ascii="Arial" w:hAnsi="Arial" w:cs="Arial"/>
                <w:sz w:val="20"/>
                <w:szCs w:val="20"/>
              </w:rPr>
            </w:pPr>
            <w:r w:rsidRPr="00740893">
              <w:rPr>
                <w:rFonts w:ascii="Arial" w:hAnsi="Arial" w:cs="Arial"/>
                <w:sz w:val="20"/>
                <w:szCs w:val="20"/>
              </w:rPr>
              <w:t>Maintain the visibility and communication of the awareness raising campaign in social media (Facebook, Twitter, Instagram).</w:t>
            </w:r>
          </w:p>
          <w:p w14:paraId="5D4D87C4" w14:textId="77777777" w:rsidR="00194A84" w:rsidRPr="00740893" w:rsidRDefault="00194A84" w:rsidP="009026F5">
            <w:pPr>
              <w:pStyle w:val="NoSpacing"/>
              <w:jc w:val="both"/>
              <w:rPr>
                <w:rFonts w:ascii="Arial" w:hAnsi="Arial" w:cs="Arial"/>
                <w:sz w:val="20"/>
                <w:szCs w:val="20"/>
              </w:rPr>
            </w:pPr>
          </w:p>
        </w:tc>
        <w:tc>
          <w:tcPr>
            <w:tcW w:w="1084" w:type="dxa"/>
            <w:vAlign w:val="center"/>
          </w:tcPr>
          <w:p w14:paraId="025E446C"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campaign</w:t>
            </w:r>
          </w:p>
        </w:tc>
        <w:tc>
          <w:tcPr>
            <w:tcW w:w="896" w:type="dxa"/>
            <w:vAlign w:val="center"/>
          </w:tcPr>
          <w:p w14:paraId="75738B05"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c>
          <w:tcPr>
            <w:tcW w:w="1260" w:type="dxa"/>
          </w:tcPr>
          <w:p w14:paraId="6CA929F7" w14:textId="77777777" w:rsidR="00194A84" w:rsidRPr="00740893" w:rsidRDefault="00194A84" w:rsidP="009026F5">
            <w:pPr>
              <w:pStyle w:val="NoSpacing"/>
              <w:jc w:val="both"/>
              <w:rPr>
                <w:rFonts w:ascii="Arial" w:hAnsi="Arial" w:cs="Arial"/>
                <w:sz w:val="20"/>
                <w:szCs w:val="20"/>
              </w:rPr>
            </w:pPr>
          </w:p>
        </w:tc>
        <w:tc>
          <w:tcPr>
            <w:tcW w:w="1260" w:type="dxa"/>
          </w:tcPr>
          <w:p w14:paraId="30BBCFE8" w14:textId="77777777" w:rsidR="00194A84" w:rsidRPr="00740893" w:rsidRDefault="00194A84" w:rsidP="009026F5">
            <w:pPr>
              <w:pStyle w:val="NoSpacing"/>
              <w:jc w:val="both"/>
              <w:rPr>
                <w:rFonts w:ascii="Arial" w:hAnsi="Arial" w:cs="Arial"/>
                <w:sz w:val="20"/>
                <w:szCs w:val="20"/>
              </w:rPr>
            </w:pPr>
          </w:p>
        </w:tc>
      </w:tr>
      <w:tr w:rsidR="00194A84" w:rsidRPr="00740893" w14:paraId="6CAC0BEE" w14:textId="77777777" w:rsidTr="009026F5">
        <w:tc>
          <w:tcPr>
            <w:tcW w:w="540" w:type="dxa"/>
            <w:vAlign w:val="center"/>
          </w:tcPr>
          <w:p w14:paraId="69CC9BEA" w14:textId="77777777" w:rsidR="00194A84" w:rsidRPr="00740893" w:rsidRDefault="00194A84" w:rsidP="009026F5">
            <w:pPr>
              <w:pStyle w:val="NoSpacing"/>
              <w:jc w:val="both"/>
              <w:rPr>
                <w:rFonts w:ascii="Arial" w:hAnsi="Arial" w:cs="Arial"/>
                <w:sz w:val="20"/>
                <w:szCs w:val="20"/>
              </w:rPr>
            </w:pPr>
          </w:p>
          <w:p w14:paraId="6986466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w:t>
            </w:r>
          </w:p>
          <w:p w14:paraId="5F48F5C7" w14:textId="77777777" w:rsidR="00194A84" w:rsidRPr="00740893" w:rsidRDefault="00194A84" w:rsidP="009026F5">
            <w:pPr>
              <w:pStyle w:val="NoSpacing"/>
              <w:jc w:val="both"/>
              <w:rPr>
                <w:rFonts w:ascii="Arial" w:hAnsi="Arial" w:cs="Arial"/>
                <w:sz w:val="20"/>
                <w:szCs w:val="20"/>
              </w:rPr>
            </w:pPr>
          </w:p>
        </w:tc>
        <w:tc>
          <w:tcPr>
            <w:tcW w:w="5220" w:type="dxa"/>
          </w:tcPr>
          <w:p w14:paraId="0D09AAE3" w14:textId="77777777" w:rsidR="00194A84" w:rsidRPr="00740893" w:rsidRDefault="00194A84" w:rsidP="009026F5">
            <w:pPr>
              <w:shd w:val="clear" w:color="auto" w:fill="FFFFFF"/>
              <w:tabs>
                <w:tab w:val="center" w:pos="4680"/>
              </w:tabs>
              <w:jc w:val="both"/>
              <w:rPr>
                <w:rFonts w:ascii="Arial" w:hAnsi="Arial" w:cs="Arial"/>
                <w:sz w:val="20"/>
                <w:szCs w:val="20"/>
              </w:rPr>
            </w:pPr>
            <w:r w:rsidRPr="00740893">
              <w:rPr>
                <w:rFonts w:ascii="Arial" w:hAnsi="Arial" w:cs="Arial"/>
                <w:sz w:val="20"/>
                <w:szCs w:val="20"/>
              </w:rPr>
              <w:t>Deliver the final report of the awareness raising campaign implementation, with the results from the broadcasting of the campaign slogan and messages on national TVs and social media.</w:t>
            </w:r>
          </w:p>
          <w:p w14:paraId="46ED86E7" w14:textId="77777777" w:rsidR="00194A84" w:rsidRPr="00740893" w:rsidRDefault="00194A84" w:rsidP="009026F5">
            <w:pPr>
              <w:shd w:val="clear" w:color="auto" w:fill="FFFFFF"/>
              <w:tabs>
                <w:tab w:val="center" w:pos="4680"/>
              </w:tabs>
              <w:jc w:val="both"/>
              <w:rPr>
                <w:rFonts w:ascii="Arial" w:hAnsi="Arial" w:cs="Arial"/>
                <w:sz w:val="20"/>
                <w:szCs w:val="20"/>
              </w:rPr>
            </w:pPr>
          </w:p>
        </w:tc>
        <w:tc>
          <w:tcPr>
            <w:tcW w:w="1084" w:type="dxa"/>
            <w:vAlign w:val="center"/>
          </w:tcPr>
          <w:p w14:paraId="215D2DDA"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report</w:t>
            </w:r>
          </w:p>
        </w:tc>
        <w:tc>
          <w:tcPr>
            <w:tcW w:w="896" w:type="dxa"/>
            <w:vAlign w:val="center"/>
          </w:tcPr>
          <w:p w14:paraId="0EB4C72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c>
          <w:tcPr>
            <w:tcW w:w="1260" w:type="dxa"/>
          </w:tcPr>
          <w:p w14:paraId="484A1863" w14:textId="77777777" w:rsidR="00194A84" w:rsidRPr="00740893" w:rsidRDefault="00194A84" w:rsidP="009026F5">
            <w:pPr>
              <w:pStyle w:val="NoSpacing"/>
              <w:jc w:val="both"/>
              <w:rPr>
                <w:rFonts w:ascii="Arial" w:hAnsi="Arial" w:cs="Arial"/>
                <w:sz w:val="20"/>
                <w:szCs w:val="20"/>
              </w:rPr>
            </w:pPr>
          </w:p>
        </w:tc>
        <w:tc>
          <w:tcPr>
            <w:tcW w:w="1260" w:type="dxa"/>
          </w:tcPr>
          <w:p w14:paraId="5D965E49" w14:textId="77777777" w:rsidR="00194A84" w:rsidRPr="00740893" w:rsidRDefault="00194A84" w:rsidP="009026F5">
            <w:pPr>
              <w:pStyle w:val="NoSpacing"/>
              <w:jc w:val="both"/>
              <w:rPr>
                <w:rFonts w:ascii="Arial" w:hAnsi="Arial" w:cs="Arial"/>
                <w:sz w:val="20"/>
                <w:szCs w:val="20"/>
              </w:rPr>
            </w:pPr>
          </w:p>
        </w:tc>
      </w:tr>
    </w:tbl>
    <w:p w14:paraId="1F529B81" w14:textId="77777777" w:rsidR="00194A84" w:rsidRPr="00740893" w:rsidRDefault="00194A84" w:rsidP="00194A84">
      <w:pPr>
        <w:spacing w:after="0"/>
        <w:jc w:val="both"/>
        <w:rPr>
          <w:rFonts w:ascii="Arial" w:eastAsiaTheme="majorEastAsia" w:hAnsi="Arial" w:cs="Arial"/>
          <w:lang w:val="sq-AL"/>
        </w:rPr>
      </w:pPr>
      <w:r w:rsidRPr="00740893">
        <w:rPr>
          <w:rFonts w:ascii="Arial" w:hAnsi="Arial" w:cs="Arial"/>
          <w:lang w:val="sq-AL"/>
        </w:rPr>
        <w:tab/>
      </w:r>
      <w:r w:rsidRPr="00740893">
        <w:rPr>
          <w:rFonts w:ascii="Arial" w:hAnsi="Arial" w:cs="Arial"/>
          <w:lang w:val="sq-AL"/>
        </w:rPr>
        <w:tab/>
      </w:r>
    </w:p>
    <w:p w14:paraId="3F246906" w14:textId="77777777" w:rsidR="00194A84" w:rsidRPr="00740893" w:rsidRDefault="00194A84" w:rsidP="00194A84">
      <w:pPr>
        <w:pStyle w:val="NoSpacing"/>
        <w:jc w:val="both"/>
        <w:rPr>
          <w:rFonts w:ascii="Arial" w:hAnsi="Arial" w:cs="Arial"/>
          <w:sz w:val="20"/>
          <w:szCs w:val="20"/>
        </w:rPr>
      </w:pPr>
    </w:p>
    <w:p w14:paraId="72DDD7C1" w14:textId="77777777" w:rsidR="00194A84" w:rsidRPr="00740893" w:rsidRDefault="00194A84" w:rsidP="00194A84">
      <w:pPr>
        <w:pStyle w:val="NoSpacing"/>
        <w:jc w:val="both"/>
        <w:rPr>
          <w:rFonts w:ascii="Arial" w:hAnsi="Arial" w:cs="Arial"/>
          <w:sz w:val="20"/>
          <w:szCs w:val="20"/>
        </w:rPr>
      </w:pPr>
    </w:p>
    <w:p w14:paraId="43AAF961" w14:textId="77777777" w:rsidR="00194A84" w:rsidRPr="00740893" w:rsidRDefault="00194A84" w:rsidP="00194A84">
      <w:pPr>
        <w:pStyle w:val="NoSpacing"/>
        <w:jc w:val="both"/>
        <w:rPr>
          <w:rFonts w:ascii="Arial" w:hAnsi="Arial" w:cs="Arial"/>
          <w:sz w:val="20"/>
          <w:szCs w:val="20"/>
        </w:rPr>
      </w:pPr>
    </w:p>
    <w:p w14:paraId="112DD83B" w14:textId="77777777" w:rsidR="00194A84" w:rsidRPr="00740893" w:rsidRDefault="00194A84" w:rsidP="00194A84">
      <w:pPr>
        <w:pStyle w:val="NoSpacing"/>
        <w:jc w:val="both"/>
        <w:rPr>
          <w:rFonts w:ascii="Arial" w:hAnsi="Arial" w:cs="Arial"/>
          <w:b/>
          <w:bCs/>
          <w:sz w:val="20"/>
          <w:szCs w:val="20"/>
        </w:rPr>
      </w:pPr>
    </w:p>
    <w:p w14:paraId="26CD08AE" w14:textId="77777777" w:rsidR="00194A84" w:rsidRPr="00740893" w:rsidRDefault="00194A84" w:rsidP="00194A84">
      <w:pPr>
        <w:pStyle w:val="NoSpacing"/>
        <w:jc w:val="both"/>
        <w:rPr>
          <w:rFonts w:ascii="Arial" w:hAnsi="Arial" w:cs="Arial"/>
          <w:b/>
          <w:bCs/>
          <w:sz w:val="20"/>
          <w:szCs w:val="20"/>
        </w:rPr>
      </w:pPr>
    </w:p>
    <w:p w14:paraId="22D2CC5C" w14:textId="77777777" w:rsidR="00194A84" w:rsidRPr="00740893" w:rsidRDefault="00194A84" w:rsidP="00194A84">
      <w:pPr>
        <w:pStyle w:val="NoSpacing"/>
        <w:jc w:val="both"/>
        <w:rPr>
          <w:rFonts w:ascii="Arial" w:hAnsi="Arial" w:cs="Arial"/>
          <w:b/>
          <w:bCs/>
          <w:sz w:val="20"/>
          <w:szCs w:val="20"/>
        </w:rPr>
      </w:pPr>
    </w:p>
    <w:p w14:paraId="47A0CAEA" w14:textId="77777777" w:rsidR="00AB41DC" w:rsidRPr="00194A84" w:rsidRDefault="00AB41DC" w:rsidP="00194A84"/>
    <w:sectPr w:rsidR="00AB41DC" w:rsidRPr="00194A84" w:rsidSect="00F0731E">
      <w:headerReference w:type="first" r:id="rId7"/>
      <w:footerReference w:type="first" r:id="rId8"/>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51996" w14:textId="77777777" w:rsidR="0095619E" w:rsidRDefault="0095619E" w:rsidP="002467D8">
      <w:pPr>
        <w:spacing w:after="0" w:line="240" w:lineRule="auto"/>
      </w:pPr>
      <w:r>
        <w:separator/>
      </w:r>
    </w:p>
  </w:endnote>
  <w:endnote w:type="continuationSeparator" w:id="0">
    <w:p w14:paraId="1091B25A" w14:textId="77777777" w:rsidR="0095619E" w:rsidRDefault="0095619E" w:rsidP="0024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007B" w14:textId="2D690EC7" w:rsidR="00AB41DC" w:rsidRPr="002467D8" w:rsidRDefault="00AB41DC" w:rsidP="00AB41DC">
    <w:pPr>
      <w:pStyle w:val="Footer"/>
      <w:tabs>
        <w:tab w:val="clear" w:pos="9360"/>
      </w:tabs>
      <w:spacing w:line="360" w:lineRule="auto"/>
      <w:ind w:left="-720" w:right="-720"/>
      <w:rPr>
        <w:rFonts w:ascii="Arial" w:hAnsi="Arial" w:cs="Arial"/>
        <w:sz w:val="18"/>
        <w:szCs w:val="18"/>
      </w:rPr>
    </w:pPr>
    <w:r>
      <w:rPr>
        <w:noProof/>
      </w:rPr>
      <w:drawing>
        <wp:anchor distT="0" distB="0" distL="114300" distR="114300" simplePos="0" relativeHeight="251667456" behindDoc="0" locked="0" layoutInCell="1" allowOverlap="1" wp14:anchorId="7CF0346C" wp14:editId="26180D25">
          <wp:simplePos x="0" y="0"/>
          <wp:positionH relativeFrom="column">
            <wp:posOffset>5181600</wp:posOffset>
          </wp:positionH>
          <wp:positionV relativeFrom="paragraph">
            <wp:posOffset>159385</wp:posOffset>
          </wp:positionV>
          <wp:extent cx="1066800" cy="5899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066800" cy="589915"/>
                  </a:xfrm>
                  <a:prstGeom prst="rect">
                    <a:avLst/>
                  </a:prstGeom>
                </pic:spPr>
              </pic:pic>
            </a:graphicData>
          </a:graphic>
          <wp14:sizeRelH relativeFrom="margin">
            <wp14:pctWidth>0</wp14:pctWidth>
          </wp14:sizeRelH>
          <wp14:sizeRelV relativeFrom="margin">
            <wp14:pctHeight>0</wp14:pctHeight>
          </wp14:sizeRelV>
        </wp:anchor>
      </w:drawing>
    </w:r>
    <w:r w:rsidR="0084610C">
      <w:rPr>
        <w:rFonts w:ascii="Arial" w:hAnsi="Arial" w:cs="Arial"/>
        <w:sz w:val="18"/>
        <w:szCs w:val="18"/>
      </w:rPr>
      <w:t>Supported by</w:t>
    </w:r>
    <w:r w:rsidRPr="002467D8">
      <w:rPr>
        <w:rFonts w:ascii="Arial" w:hAnsi="Arial" w:cs="Arial"/>
        <w:sz w:val="18"/>
        <w:szCs w:val="18"/>
      </w:rPr>
      <w:t>:</w:t>
    </w:r>
  </w:p>
  <w:p w14:paraId="5F0B36B0" w14:textId="77777777" w:rsidR="00AB41DC" w:rsidRDefault="00AB41DC" w:rsidP="00AB41DC">
    <w:pPr>
      <w:pStyle w:val="Footer"/>
      <w:tabs>
        <w:tab w:val="clear" w:pos="9360"/>
      </w:tabs>
      <w:ind w:left="-720" w:right="-720"/>
    </w:pPr>
    <w:r>
      <w:rPr>
        <w:noProof/>
      </w:rPr>
      <w:drawing>
        <wp:anchor distT="0" distB="0" distL="114300" distR="114300" simplePos="0" relativeHeight="251666432" behindDoc="0" locked="0" layoutInCell="1" allowOverlap="1" wp14:anchorId="03BD0C4D" wp14:editId="068DA0DF">
          <wp:simplePos x="0" y="0"/>
          <wp:positionH relativeFrom="column">
            <wp:posOffset>3314700</wp:posOffset>
          </wp:positionH>
          <wp:positionV relativeFrom="paragraph">
            <wp:posOffset>107315</wp:posOffset>
          </wp:positionV>
          <wp:extent cx="1287780" cy="332105"/>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287780" cy="332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26135A6" wp14:editId="6653E257">
          <wp:simplePos x="0" y="0"/>
          <wp:positionH relativeFrom="column">
            <wp:posOffset>1348740</wp:posOffset>
          </wp:positionH>
          <wp:positionV relativeFrom="paragraph">
            <wp:posOffset>118110</wp:posOffset>
          </wp:positionV>
          <wp:extent cx="1120140" cy="32448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120140" cy="324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B1F16EC" wp14:editId="32BF3B1F">
          <wp:extent cx="1127760" cy="50985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1147998" cy="519006"/>
                  </a:xfrm>
                  <a:prstGeom prst="rect">
                    <a:avLst/>
                  </a:prstGeom>
                </pic:spPr>
              </pic:pic>
            </a:graphicData>
          </a:graphic>
        </wp:inline>
      </w:drawing>
    </w:r>
  </w:p>
  <w:p w14:paraId="4C3DED21" w14:textId="77777777" w:rsidR="00AB41DC" w:rsidRDefault="00AB41DC" w:rsidP="00AB41DC">
    <w:pPr>
      <w:pStyle w:val="Footer"/>
      <w:tabs>
        <w:tab w:val="clear" w:pos="9360"/>
      </w:tabs>
      <w:ind w:left="-720" w:right="-720"/>
    </w:pPr>
  </w:p>
  <w:p w14:paraId="7EBEFA1A" w14:textId="5061F5FC" w:rsidR="00AB41DC" w:rsidRPr="002467D8" w:rsidRDefault="0084610C" w:rsidP="00AB41DC">
    <w:pPr>
      <w:pStyle w:val="Footer"/>
      <w:tabs>
        <w:tab w:val="clear" w:pos="9360"/>
      </w:tabs>
      <w:spacing w:line="360" w:lineRule="auto"/>
      <w:ind w:left="-720" w:right="-720"/>
      <w:rPr>
        <w:rFonts w:ascii="Arial" w:hAnsi="Arial" w:cs="Arial"/>
        <w:sz w:val="18"/>
        <w:szCs w:val="18"/>
      </w:rPr>
    </w:pPr>
    <w:r>
      <w:rPr>
        <w:rFonts w:ascii="Arial" w:hAnsi="Arial" w:cs="Arial"/>
        <w:sz w:val="18"/>
        <w:szCs w:val="18"/>
      </w:rPr>
      <w:t>Implemented by</w:t>
    </w:r>
    <w:r w:rsidR="00AB41DC" w:rsidRPr="002467D8">
      <w:rPr>
        <w:rFonts w:ascii="Arial" w:hAnsi="Arial" w:cs="Arial"/>
        <w:sz w:val="18"/>
        <w:szCs w:val="18"/>
      </w:rPr>
      <w:t>:</w:t>
    </w:r>
  </w:p>
  <w:p w14:paraId="70D5259B" w14:textId="0C79A0CB" w:rsidR="00AB41DC" w:rsidRDefault="00AB41DC" w:rsidP="00AB41DC">
    <w:pPr>
      <w:pStyle w:val="Footer"/>
      <w:tabs>
        <w:tab w:val="clear" w:pos="9360"/>
      </w:tabs>
      <w:ind w:left="-720" w:right="-720"/>
    </w:pPr>
    <w:r>
      <w:rPr>
        <w:noProof/>
      </w:rPr>
      <w:drawing>
        <wp:anchor distT="0" distB="0" distL="114300" distR="114300" simplePos="0" relativeHeight="251670528" behindDoc="0" locked="0" layoutInCell="1" allowOverlap="1" wp14:anchorId="6D4BD080" wp14:editId="108AC034">
          <wp:simplePos x="0" y="0"/>
          <wp:positionH relativeFrom="column">
            <wp:posOffset>5234940</wp:posOffset>
          </wp:positionH>
          <wp:positionV relativeFrom="paragraph">
            <wp:posOffset>121285</wp:posOffset>
          </wp:positionV>
          <wp:extent cx="1021080" cy="44640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extLst>
                      <a:ext uri="{28A0092B-C50C-407E-A947-70E740481C1C}">
                        <a14:useLocalDpi xmlns:a14="http://schemas.microsoft.com/office/drawing/2010/main" val="0"/>
                      </a:ext>
                    </a:extLst>
                  </a:blip>
                  <a:stretch>
                    <a:fillRect/>
                  </a:stretch>
                </pic:blipFill>
                <pic:spPr>
                  <a:xfrm>
                    <a:off x="0" y="0"/>
                    <a:ext cx="1021080" cy="446405"/>
                  </a:xfrm>
                  <a:prstGeom prst="rect">
                    <a:avLst/>
                  </a:prstGeom>
                </pic:spPr>
              </pic:pic>
            </a:graphicData>
          </a:graphic>
        </wp:anchor>
      </w:drawing>
    </w:r>
    <w:r>
      <w:rPr>
        <w:noProof/>
      </w:rPr>
      <w:drawing>
        <wp:anchor distT="0" distB="0" distL="114300" distR="114300" simplePos="0" relativeHeight="251668480" behindDoc="0" locked="0" layoutInCell="1" allowOverlap="1" wp14:anchorId="35FC4E8D" wp14:editId="2B5E51E3">
          <wp:simplePos x="0" y="0"/>
          <wp:positionH relativeFrom="column">
            <wp:posOffset>1333500</wp:posOffset>
          </wp:positionH>
          <wp:positionV relativeFrom="paragraph">
            <wp:posOffset>220345</wp:posOffset>
          </wp:positionV>
          <wp:extent cx="1257300" cy="4191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1257300" cy="419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C78430F" wp14:editId="0CB18F3D">
          <wp:simplePos x="0" y="0"/>
          <wp:positionH relativeFrom="column">
            <wp:posOffset>3573780</wp:posOffset>
          </wp:positionH>
          <wp:positionV relativeFrom="paragraph">
            <wp:posOffset>45085</wp:posOffset>
          </wp:positionV>
          <wp:extent cx="731520" cy="62039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731520" cy="620395"/>
                  </a:xfrm>
                  <a:prstGeom prst="rect">
                    <a:avLst/>
                  </a:prstGeom>
                </pic:spPr>
              </pic:pic>
            </a:graphicData>
          </a:graphic>
        </wp:anchor>
      </w:drawing>
    </w:r>
    <w:r>
      <w:rPr>
        <w:noProof/>
      </w:rPr>
      <w:drawing>
        <wp:inline distT="0" distB="0" distL="0" distR="0" wp14:anchorId="12D0C325" wp14:editId="6DDB2DD1">
          <wp:extent cx="927575" cy="69469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931772" cy="6978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C1B8C" w14:textId="77777777" w:rsidR="0095619E" w:rsidRDefault="0095619E" w:rsidP="002467D8">
      <w:pPr>
        <w:spacing w:after="0" w:line="240" w:lineRule="auto"/>
      </w:pPr>
      <w:r>
        <w:separator/>
      </w:r>
    </w:p>
  </w:footnote>
  <w:footnote w:type="continuationSeparator" w:id="0">
    <w:p w14:paraId="3850E511" w14:textId="77777777" w:rsidR="0095619E" w:rsidRDefault="0095619E" w:rsidP="00246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F557" w14:textId="66547CC8" w:rsidR="00AB41DC" w:rsidRDefault="00AF5CE7" w:rsidP="00AF5CE7">
    <w:pPr>
      <w:pStyle w:val="Header"/>
      <w:ind w:left="-360"/>
    </w:pPr>
    <w:r>
      <w:rPr>
        <w:noProof/>
      </w:rPr>
      <w:drawing>
        <wp:inline distT="0" distB="0" distL="0" distR="0" wp14:anchorId="50B03D3B" wp14:editId="1D07BC53">
          <wp:extent cx="2764183" cy="579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0692" cy="582579"/>
                  </a:xfrm>
                  <a:prstGeom prst="rect">
                    <a:avLst/>
                  </a:prstGeom>
                  <a:noFill/>
                  <a:ln>
                    <a:noFill/>
                  </a:ln>
                </pic:spPr>
              </pic:pic>
            </a:graphicData>
          </a:graphic>
        </wp:inline>
      </w:drawing>
    </w:r>
    <w:r w:rsidR="00AB41DC">
      <w:rPr>
        <w:noProof/>
      </w:rPr>
      <w:t xml:space="preserve">                            </w:t>
    </w:r>
    <w:r w:rsidR="00AB41DC">
      <w:rPr>
        <w:rFonts w:ascii="Arial" w:hAnsi="Arial" w:cs="Arial"/>
        <w:noProof/>
        <w:color w:val="003399"/>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138"/>
    <w:multiLevelType w:val="hybridMultilevel"/>
    <w:tmpl w:val="15F241C6"/>
    <w:lvl w:ilvl="0" w:tplc="F6024268">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260C3"/>
    <w:multiLevelType w:val="hybridMultilevel"/>
    <w:tmpl w:val="E47A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B1B2E"/>
    <w:multiLevelType w:val="hybridMultilevel"/>
    <w:tmpl w:val="CEB4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E07F3"/>
    <w:multiLevelType w:val="hybridMultilevel"/>
    <w:tmpl w:val="07744E9C"/>
    <w:lvl w:ilvl="0" w:tplc="13307F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C02AC"/>
    <w:multiLevelType w:val="hybridMultilevel"/>
    <w:tmpl w:val="04D4ACCE"/>
    <w:lvl w:ilvl="0" w:tplc="F39092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564DF"/>
    <w:multiLevelType w:val="hybridMultilevel"/>
    <w:tmpl w:val="1026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A243A"/>
    <w:multiLevelType w:val="hybridMultilevel"/>
    <w:tmpl w:val="1CF657EE"/>
    <w:lvl w:ilvl="0" w:tplc="D1623956">
      <w:start w:val="1"/>
      <w:numFmt w:val="decimal"/>
      <w:lvlText w:val="%1"/>
      <w:lvlJc w:val="left"/>
      <w:pPr>
        <w:ind w:left="816" w:hanging="456"/>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E74B3"/>
    <w:multiLevelType w:val="hybridMultilevel"/>
    <w:tmpl w:val="B09E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D3BF4"/>
    <w:multiLevelType w:val="hybridMultilevel"/>
    <w:tmpl w:val="51A6B7AA"/>
    <w:lvl w:ilvl="0" w:tplc="6A34B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7C0E6E"/>
    <w:multiLevelType w:val="hybridMultilevel"/>
    <w:tmpl w:val="8EB68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B7C6A"/>
    <w:multiLevelType w:val="hybridMultilevel"/>
    <w:tmpl w:val="A6BE5D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6882FFE"/>
    <w:multiLevelType w:val="hybridMultilevel"/>
    <w:tmpl w:val="655E3A94"/>
    <w:lvl w:ilvl="0" w:tplc="F442384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70792C"/>
    <w:multiLevelType w:val="hybridMultilevel"/>
    <w:tmpl w:val="9EE4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C1CCA"/>
    <w:multiLevelType w:val="hybridMultilevel"/>
    <w:tmpl w:val="9CF8444E"/>
    <w:lvl w:ilvl="0" w:tplc="CFC67896">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370888933">
    <w:abstractNumId w:val="4"/>
  </w:num>
  <w:num w:numId="2" w16cid:durableId="257373309">
    <w:abstractNumId w:val="3"/>
  </w:num>
  <w:num w:numId="3" w16cid:durableId="287318811">
    <w:abstractNumId w:val="13"/>
  </w:num>
  <w:num w:numId="4" w16cid:durableId="843714467">
    <w:abstractNumId w:val="11"/>
  </w:num>
  <w:num w:numId="5" w16cid:durableId="928151301">
    <w:abstractNumId w:val="2"/>
  </w:num>
  <w:num w:numId="6" w16cid:durableId="1487626140">
    <w:abstractNumId w:val="0"/>
  </w:num>
  <w:num w:numId="7" w16cid:durableId="1626501518">
    <w:abstractNumId w:val="6"/>
  </w:num>
  <w:num w:numId="8" w16cid:durableId="1849638602">
    <w:abstractNumId w:val="8"/>
  </w:num>
  <w:num w:numId="9" w16cid:durableId="654652240">
    <w:abstractNumId w:val="12"/>
  </w:num>
  <w:num w:numId="10" w16cid:durableId="2115242560">
    <w:abstractNumId w:val="10"/>
  </w:num>
  <w:num w:numId="11" w16cid:durableId="1813712803">
    <w:abstractNumId w:val="5"/>
  </w:num>
  <w:num w:numId="12" w16cid:durableId="421610913">
    <w:abstractNumId w:val="7"/>
  </w:num>
  <w:num w:numId="13" w16cid:durableId="562109114">
    <w:abstractNumId w:val="9"/>
  </w:num>
  <w:num w:numId="14" w16cid:durableId="1493374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7D8"/>
    <w:rsid w:val="00176596"/>
    <w:rsid w:val="00194A84"/>
    <w:rsid w:val="002467D8"/>
    <w:rsid w:val="00266789"/>
    <w:rsid w:val="002B1647"/>
    <w:rsid w:val="003503DB"/>
    <w:rsid w:val="003A0CE2"/>
    <w:rsid w:val="005D3421"/>
    <w:rsid w:val="00622C3D"/>
    <w:rsid w:val="0064312E"/>
    <w:rsid w:val="006F3B06"/>
    <w:rsid w:val="007E28A2"/>
    <w:rsid w:val="0084610C"/>
    <w:rsid w:val="0085735D"/>
    <w:rsid w:val="0087118C"/>
    <w:rsid w:val="0095619E"/>
    <w:rsid w:val="00A432B8"/>
    <w:rsid w:val="00AA1BC5"/>
    <w:rsid w:val="00AA6626"/>
    <w:rsid w:val="00AB41DC"/>
    <w:rsid w:val="00AE1215"/>
    <w:rsid w:val="00AF5CE7"/>
    <w:rsid w:val="00BD7B69"/>
    <w:rsid w:val="00D66644"/>
    <w:rsid w:val="00D970DB"/>
    <w:rsid w:val="00E530E0"/>
    <w:rsid w:val="00F0731E"/>
    <w:rsid w:val="00F82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A71EF"/>
  <w15:chartTrackingRefBased/>
  <w15:docId w15:val="{DAF38F60-E2C4-496A-BD85-7D688F36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A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7D8"/>
    <w:rPr>
      <w:lang w:val="sq-AL"/>
    </w:rPr>
  </w:style>
  <w:style w:type="paragraph" w:styleId="Footer">
    <w:name w:val="footer"/>
    <w:basedOn w:val="Normal"/>
    <w:link w:val="FooterChar"/>
    <w:uiPriority w:val="99"/>
    <w:unhideWhenUsed/>
    <w:rsid w:val="00246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7D8"/>
    <w:rPr>
      <w:lang w:val="sq-AL"/>
    </w:rPr>
  </w:style>
  <w:style w:type="paragraph" w:styleId="ListParagraph">
    <w:name w:val="List Paragraph"/>
    <w:basedOn w:val="Normal"/>
    <w:uiPriority w:val="34"/>
    <w:qFormat/>
    <w:rsid w:val="00AB41DC"/>
    <w:pPr>
      <w:spacing w:after="0" w:line="240" w:lineRule="auto"/>
      <w:ind w:left="720"/>
    </w:pPr>
    <w:rPr>
      <w:rFonts w:ascii="Times New Roman" w:eastAsia="Times New Roman" w:hAnsi="Times New Roman" w:cs="Times New Roman"/>
      <w:sz w:val="24"/>
      <w:szCs w:val="24"/>
    </w:rPr>
  </w:style>
  <w:style w:type="paragraph" w:styleId="NoSpacing">
    <w:name w:val="No Spacing"/>
    <w:link w:val="NoSpacingChar"/>
    <w:uiPriority w:val="1"/>
    <w:qFormat/>
    <w:rsid w:val="00AB41DC"/>
    <w:pPr>
      <w:spacing w:after="0" w:line="240" w:lineRule="auto"/>
    </w:pPr>
    <w:rPr>
      <w:rFonts w:ascii="Times New Roman" w:eastAsia="Times New Roman" w:hAnsi="Times New Roman" w:cs="Times New Roman"/>
      <w:sz w:val="24"/>
      <w:szCs w:val="24"/>
    </w:rPr>
  </w:style>
  <w:style w:type="character" w:styleId="Hyperlink">
    <w:name w:val="Hyperlink"/>
    <w:uiPriority w:val="99"/>
    <w:unhideWhenUsed/>
    <w:rsid w:val="00AB41DC"/>
    <w:rPr>
      <w:color w:val="0000FF"/>
      <w:u w:val="single"/>
    </w:rPr>
  </w:style>
  <w:style w:type="paragraph" w:styleId="NormalWeb">
    <w:name w:val="Normal (Web)"/>
    <w:basedOn w:val="Normal"/>
    <w:uiPriority w:val="99"/>
    <w:unhideWhenUsed/>
    <w:rsid w:val="00AB41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194A84"/>
    <w:rPr>
      <w:rFonts w:ascii="Times New Roman" w:eastAsia="Times New Roman" w:hAnsi="Times New Roman" w:cs="Times New Roman"/>
      <w:sz w:val="24"/>
      <w:szCs w:val="24"/>
    </w:rPr>
  </w:style>
  <w:style w:type="paragraph" w:customStyle="1" w:styleId="Default">
    <w:name w:val="Default"/>
    <w:rsid w:val="00194A84"/>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39"/>
    <w:rsid w:val="00194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Mersije Krasniqi</cp:lastModifiedBy>
  <cp:revision>2</cp:revision>
  <dcterms:created xsi:type="dcterms:W3CDTF">2023-03-10T09:05:00Z</dcterms:created>
  <dcterms:modified xsi:type="dcterms:W3CDTF">2023-03-10T09:05:00Z</dcterms:modified>
</cp:coreProperties>
</file>