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356A" w14:textId="77777777" w:rsidR="00D16F1E" w:rsidRPr="005B6DE3" w:rsidRDefault="00D16F1E" w:rsidP="00D16F1E">
      <w:pPr>
        <w:pStyle w:val="heading"/>
        <w:suppressAutoHyphens/>
        <w:spacing w:before="120"/>
        <w:ind w:right="1009"/>
        <w:jc w:val="center"/>
        <w:rPr>
          <w:rFonts w:ascii="Arial" w:hAnsi="Arial" w:cs="Arial"/>
          <w:szCs w:val="22"/>
        </w:rPr>
      </w:pPr>
      <w:r w:rsidRPr="005B6DE3">
        <w:rPr>
          <w:rFonts w:ascii="Arial" w:hAnsi="Arial" w:cs="Arial"/>
          <w:szCs w:val="22"/>
        </w:rPr>
        <w:t xml:space="preserve">  </w:t>
      </w:r>
    </w:p>
    <w:p w14:paraId="317DCA2C" w14:textId="51986C15" w:rsidR="00D16F1E" w:rsidRPr="005B6DE3" w:rsidRDefault="00110BC5" w:rsidP="00D16F1E">
      <w:pPr>
        <w:pStyle w:val="heading"/>
        <w:suppressAutoHyphens/>
        <w:spacing w:before="120"/>
        <w:ind w:right="1009"/>
        <w:jc w:val="center"/>
        <w:rPr>
          <w:rFonts w:ascii="Arial" w:hAnsi="Arial" w:cs="Arial"/>
          <w:szCs w:val="22"/>
        </w:rPr>
      </w:pPr>
      <w:r w:rsidRPr="005B6DE3">
        <w:rPr>
          <w:rFonts w:ascii="Arial" w:hAnsi="Arial" w:cs="Arial"/>
          <w:szCs w:val="22"/>
        </w:rPr>
        <w:t>TERMAT E REFERENCAVE</w:t>
      </w:r>
    </w:p>
    <w:p w14:paraId="41C1C956" w14:textId="162E692F" w:rsidR="00D16F1E" w:rsidRPr="005B6DE3" w:rsidRDefault="00CB56AA" w:rsidP="005B6DE3">
      <w:pPr>
        <w:pStyle w:val="heading"/>
        <w:suppressAutoHyphens/>
        <w:spacing w:before="120"/>
        <w:ind w:right="100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Punonj</w:t>
      </w:r>
      <w:r w:rsidRPr="00CB56AA">
        <w:rPr>
          <w:rFonts w:ascii="Arial" w:hAnsi="Arial" w:cs="Arial"/>
          <w:szCs w:val="22"/>
        </w:rPr>
        <w:t>ë</w:t>
      </w:r>
      <w:r>
        <w:rPr>
          <w:rFonts w:ascii="Arial" w:hAnsi="Arial" w:cs="Arial"/>
          <w:szCs w:val="22"/>
        </w:rPr>
        <w:t>s</w:t>
      </w:r>
      <w:r w:rsidR="00110BC5" w:rsidRPr="005B6DE3">
        <w:rPr>
          <w:rFonts w:ascii="Arial" w:hAnsi="Arial" w:cs="Arial"/>
          <w:szCs w:val="22"/>
        </w:rPr>
        <w:t xml:space="preserve"> mbështetës i përkohshëm për Institutin Hidrometeorologjik të Kosovës</w:t>
      </w:r>
      <w:r w:rsidR="005B6DE3" w:rsidRPr="005B6DE3">
        <w:rPr>
          <w:rFonts w:ascii="Arial" w:hAnsi="Arial" w:cs="Arial"/>
          <w:szCs w:val="22"/>
        </w:rPr>
        <w:t xml:space="preserve"> </w:t>
      </w:r>
      <w:r w:rsidR="00110BC5" w:rsidRPr="005B6DE3">
        <w:rPr>
          <w:rFonts w:ascii="Arial" w:hAnsi="Arial" w:cs="Arial"/>
          <w:szCs w:val="22"/>
        </w:rPr>
        <w:t xml:space="preserve">për </w:t>
      </w:r>
      <w:r w:rsidR="00035A36">
        <w:rPr>
          <w:rFonts w:ascii="Arial" w:hAnsi="Arial" w:cs="Arial"/>
          <w:szCs w:val="22"/>
        </w:rPr>
        <w:t xml:space="preserve">nevojat </w:t>
      </w:r>
      <w:r w:rsidR="00110BC5" w:rsidRPr="005B6DE3">
        <w:rPr>
          <w:rFonts w:ascii="Arial" w:hAnsi="Arial" w:cs="Arial"/>
          <w:szCs w:val="22"/>
        </w:rPr>
        <w:t>e Programit Pilot të Monitorimit</w:t>
      </w:r>
    </w:p>
    <w:p w14:paraId="4255B4EE" w14:textId="77777777" w:rsidR="00D16F1E" w:rsidRPr="005B6DE3" w:rsidRDefault="00D16F1E" w:rsidP="00D16F1E">
      <w:pPr>
        <w:pStyle w:val="heading"/>
        <w:suppressAutoHyphens/>
        <w:spacing w:before="120"/>
        <w:ind w:right="1009"/>
        <w:jc w:val="center"/>
        <w:rPr>
          <w:rFonts w:ascii="Arial" w:hAnsi="Arial" w:cs="Arial"/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5"/>
        <w:gridCol w:w="6665"/>
      </w:tblGrid>
      <w:tr w:rsidR="00D16F1E" w:rsidRPr="005B6DE3" w14:paraId="5AD53D8E" w14:textId="77777777" w:rsidTr="00A52C69">
        <w:trPr>
          <w:trHeight w:val="188"/>
        </w:trPr>
        <w:tc>
          <w:tcPr>
            <w:tcW w:w="2785" w:type="dxa"/>
            <w:shd w:val="clear" w:color="auto" w:fill="auto"/>
          </w:tcPr>
          <w:p w14:paraId="6D0AF7F5" w14:textId="23E2EC24" w:rsidR="00D16F1E" w:rsidRPr="005B6DE3" w:rsidRDefault="00110BC5" w:rsidP="001D0B38">
            <w:pPr>
              <w:suppressAutoHyphens/>
              <w:jc w:val="both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5B6DE3">
              <w:rPr>
                <w:rFonts w:ascii="Arial" w:hAnsi="Arial" w:cs="Arial"/>
                <w:b/>
                <w:bCs/>
                <w:iCs/>
                <w:color w:val="000000"/>
              </w:rPr>
              <w:t>Titulli i Programit</w:t>
            </w:r>
            <w:r w:rsidR="00D16F1E" w:rsidRPr="005B6DE3">
              <w:rPr>
                <w:rFonts w:ascii="Arial" w:hAnsi="Arial" w:cs="Arial"/>
                <w:b/>
                <w:bCs/>
                <w:iCs/>
                <w:color w:val="000000"/>
              </w:rPr>
              <w:t xml:space="preserve">: </w:t>
            </w:r>
          </w:p>
        </w:tc>
        <w:tc>
          <w:tcPr>
            <w:tcW w:w="6665" w:type="dxa"/>
            <w:shd w:val="clear" w:color="auto" w:fill="auto"/>
            <w:noWrap/>
          </w:tcPr>
          <w:p w14:paraId="58D7689D" w14:textId="535A8B5F" w:rsidR="00D16F1E" w:rsidRPr="005B6DE3" w:rsidRDefault="00110BC5" w:rsidP="00110BC5">
            <w:pPr>
              <w:suppressAutoHyphens/>
              <w:rPr>
                <w:rFonts w:ascii="Arial" w:hAnsi="Arial" w:cs="Arial"/>
                <w:iCs/>
              </w:rPr>
            </w:pPr>
            <w:r w:rsidRPr="005B6DE3">
              <w:rPr>
                <w:rFonts w:ascii="Arial" w:hAnsi="Arial" w:cs="Arial"/>
                <w:iCs/>
              </w:rPr>
              <w:t xml:space="preserve">Menaxhimi i Integruar i Resurseve Ujore në Kosovë </w:t>
            </w:r>
            <w:r w:rsidR="00D16F1E" w:rsidRPr="005B6DE3">
              <w:rPr>
                <w:rFonts w:ascii="Arial" w:hAnsi="Arial" w:cs="Arial"/>
                <w:iCs/>
              </w:rPr>
              <w:t>(IWRM-K)</w:t>
            </w:r>
          </w:p>
        </w:tc>
      </w:tr>
      <w:tr w:rsidR="00D16F1E" w:rsidRPr="005B6DE3" w14:paraId="35376E8F" w14:textId="77777777" w:rsidTr="00A52C69">
        <w:trPr>
          <w:trHeight w:val="315"/>
        </w:trPr>
        <w:tc>
          <w:tcPr>
            <w:tcW w:w="2785" w:type="dxa"/>
            <w:shd w:val="clear" w:color="auto" w:fill="auto"/>
            <w:vAlign w:val="center"/>
          </w:tcPr>
          <w:p w14:paraId="41A7475A" w14:textId="234D18DB" w:rsidR="00D16F1E" w:rsidRPr="005B6DE3" w:rsidRDefault="00463893" w:rsidP="001D0B38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B6DE3">
              <w:rPr>
                <w:rFonts w:ascii="Arial" w:hAnsi="Arial" w:cs="Arial"/>
                <w:b/>
                <w:bCs/>
                <w:color w:val="000000"/>
              </w:rPr>
              <w:t>Titujt e Pozitave</w:t>
            </w:r>
            <w:r w:rsidR="00D16F1E" w:rsidRPr="005B6DE3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D16F1E" w:rsidRPr="005B6DE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49692E92" w14:textId="183E5FBE" w:rsidR="00D16F1E" w:rsidRPr="005B6DE3" w:rsidRDefault="00D16F1E" w:rsidP="001D0B38">
            <w:pPr>
              <w:suppressAutoHyphens/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 xml:space="preserve">1. </w:t>
            </w:r>
            <w:r w:rsidR="00110BC5" w:rsidRPr="005B6DE3">
              <w:rPr>
                <w:rFonts w:ascii="Arial" w:hAnsi="Arial" w:cs="Arial"/>
                <w:bCs/>
                <w:color w:val="000000"/>
              </w:rPr>
              <w:t xml:space="preserve">Koordinator i </w:t>
            </w:r>
            <w:r w:rsidR="00463893" w:rsidRPr="005B6DE3">
              <w:rPr>
                <w:rFonts w:ascii="Arial" w:hAnsi="Arial" w:cs="Arial"/>
              </w:rPr>
              <w:t>Programit Pilot të Monitorimit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5B6DE3">
              <w:rPr>
                <w:rFonts w:ascii="Arial" w:hAnsi="Arial" w:cs="Arial"/>
                <w:bCs/>
                <w:color w:val="000000"/>
              </w:rPr>
              <w:t>– 1 po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>zitë</w:t>
            </w:r>
          </w:p>
          <w:p w14:paraId="632C7FF0" w14:textId="63C811C8" w:rsidR="00D16F1E" w:rsidRPr="005B6DE3" w:rsidRDefault="00D16F1E" w:rsidP="001D0B38">
            <w:pPr>
              <w:suppressAutoHyphens/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 xml:space="preserve">2. 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>Specialist laboratori për kimi analitike</w:t>
            </w:r>
            <w:r w:rsidR="00081EDB" w:rsidRPr="005B6DE3">
              <w:rPr>
                <w:rFonts w:ascii="Arial" w:hAnsi="Arial" w:cs="Arial"/>
                <w:bCs/>
                <w:color w:val="000000"/>
              </w:rPr>
              <w:t xml:space="preserve"> – 2 po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 xml:space="preserve">zita </w:t>
            </w:r>
          </w:p>
          <w:p w14:paraId="5C3810C1" w14:textId="7428D0E2" w:rsidR="00D16F1E" w:rsidRPr="005B6DE3" w:rsidRDefault="00D16F1E" w:rsidP="001D0B38">
            <w:pPr>
              <w:tabs>
                <w:tab w:val="left" w:pos="246"/>
                <w:tab w:val="left" w:pos="336"/>
              </w:tabs>
              <w:suppressAutoHyphens/>
              <w:spacing w:after="60"/>
              <w:ind w:left="-24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 xml:space="preserve">3. 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>Specialist laboratori për</w:t>
            </w:r>
            <w:r w:rsidR="00081EDB" w:rsidRPr="005B6DE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54A04" w:rsidRPr="00035A36">
              <w:rPr>
                <w:rFonts w:ascii="Arial" w:hAnsi="Arial" w:cs="Arial"/>
                <w:bCs/>
                <w:color w:val="000000"/>
              </w:rPr>
              <w:t xml:space="preserve">SPF UV-VIS </w:t>
            </w:r>
            <w:r w:rsidR="00463893" w:rsidRPr="00035A36">
              <w:rPr>
                <w:rFonts w:ascii="Arial" w:hAnsi="Arial" w:cs="Arial"/>
                <w:bCs/>
                <w:color w:val="000000"/>
              </w:rPr>
              <w:t>dhe</w:t>
            </w:r>
            <w:r w:rsidR="00954A04" w:rsidRPr="00035A36">
              <w:rPr>
                <w:rFonts w:ascii="Arial" w:hAnsi="Arial" w:cs="Arial"/>
                <w:bCs/>
                <w:color w:val="000000"/>
              </w:rPr>
              <w:t xml:space="preserve"> IC &amp; AAS</w:t>
            </w:r>
            <w:r w:rsidR="00954A04" w:rsidRPr="005B6D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081EDB" w:rsidRPr="005B6DE3">
              <w:rPr>
                <w:rFonts w:ascii="Arial" w:hAnsi="Arial" w:cs="Arial"/>
                <w:bCs/>
                <w:color w:val="000000"/>
              </w:rPr>
              <w:t>– 2 po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 xml:space="preserve">zita </w:t>
            </w:r>
          </w:p>
          <w:p w14:paraId="3D34FF6B" w14:textId="64C8C337" w:rsidR="00081EDB" w:rsidRPr="005B6DE3" w:rsidRDefault="00081EDB" w:rsidP="00463893">
            <w:pPr>
              <w:tabs>
                <w:tab w:val="left" w:pos="246"/>
                <w:tab w:val="left" w:pos="336"/>
              </w:tabs>
              <w:suppressAutoHyphens/>
              <w:spacing w:after="60"/>
              <w:ind w:left="-24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 xml:space="preserve">4. 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 xml:space="preserve">Teknik laboratori – 1 pozitë </w:t>
            </w:r>
          </w:p>
        </w:tc>
      </w:tr>
      <w:tr w:rsidR="00D16F1E" w:rsidRPr="005B6DE3" w14:paraId="029E3981" w14:textId="77777777" w:rsidTr="00A52C69">
        <w:trPr>
          <w:trHeight w:val="620"/>
        </w:trPr>
        <w:tc>
          <w:tcPr>
            <w:tcW w:w="2785" w:type="dxa"/>
            <w:shd w:val="clear" w:color="auto" w:fill="auto"/>
            <w:vAlign w:val="center"/>
          </w:tcPr>
          <w:p w14:paraId="2A9930C1" w14:textId="1C0A626B" w:rsidR="00D16F1E" w:rsidRPr="005B6DE3" w:rsidRDefault="00463893" w:rsidP="001D0B38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B6DE3">
              <w:rPr>
                <w:rFonts w:ascii="Arial" w:hAnsi="Arial" w:cs="Arial"/>
                <w:b/>
                <w:bCs/>
                <w:color w:val="000000"/>
              </w:rPr>
              <w:t>Vendi i punës:</w:t>
            </w:r>
            <w:r w:rsidR="00D16F1E" w:rsidRPr="005B6DE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51F0168E" w14:textId="553DAE92" w:rsidR="00D16F1E" w:rsidRPr="005B6DE3" w:rsidRDefault="00463893" w:rsidP="00463893">
            <w:pPr>
              <w:suppressAutoHyphens/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 xml:space="preserve">Zyrat/Laboratori i Institutit Hidrometeorologjik të Kosovës dhe </w:t>
            </w:r>
            <w:r w:rsidR="003D4E45">
              <w:rPr>
                <w:rFonts w:ascii="Arial" w:hAnsi="Arial" w:cs="Arial"/>
                <w:bCs/>
                <w:color w:val="000000"/>
              </w:rPr>
              <w:t>sipas nevoj</w:t>
            </w:r>
            <w:r w:rsidR="003D4E45" w:rsidRPr="003D4E45">
              <w:rPr>
                <w:rFonts w:ascii="Arial" w:hAnsi="Arial" w:cs="Arial"/>
                <w:bCs/>
                <w:color w:val="000000"/>
              </w:rPr>
              <w:t>ë</w:t>
            </w:r>
            <w:r w:rsidR="003D4E45">
              <w:rPr>
                <w:rFonts w:ascii="Arial" w:hAnsi="Arial" w:cs="Arial"/>
                <w:bCs/>
                <w:color w:val="000000"/>
              </w:rPr>
              <w:t>s s</w:t>
            </w:r>
            <w:r w:rsidR="003D4E45" w:rsidRPr="003D4E45">
              <w:rPr>
                <w:rFonts w:ascii="Arial" w:hAnsi="Arial" w:cs="Arial"/>
                <w:bCs/>
                <w:color w:val="000000"/>
              </w:rPr>
              <w:t>ë</w:t>
            </w:r>
            <w:r w:rsidR="003D4E45">
              <w:rPr>
                <w:rFonts w:ascii="Arial" w:hAnsi="Arial" w:cs="Arial"/>
                <w:bCs/>
                <w:color w:val="000000"/>
              </w:rPr>
              <w:t xml:space="preserve"> pun</w:t>
            </w:r>
            <w:r w:rsidR="003D4E45" w:rsidRPr="003D4E45">
              <w:rPr>
                <w:rFonts w:ascii="Arial" w:hAnsi="Arial" w:cs="Arial"/>
                <w:bCs/>
                <w:color w:val="000000"/>
              </w:rPr>
              <w:t>ë</w:t>
            </w:r>
            <w:r w:rsidR="003D4E45">
              <w:rPr>
                <w:rFonts w:ascii="Arial" w:hAnsi="Arial" w:cs="Arial"/>
                <w:bCs/>
                <w:color w:val="000000"/>
              </w:rPr>
              <w:t xml:space="preserve">s </w:t>
            </w:r>
            <w:r w:rsidRPr="005B6DE3">
              <w:rPr>
                <w:rFonts w:ascii="Arial" w:hAnsi="Arial" w:cs="Arial"/>
                <w:bCs/>
                <w:color w:val="000000"/>
              </w:rPr>
              <w:t>në terren në vendet e marrjes së mostrave</w:t>
            </w:r>
          </w:p>
        </w:tc>
      </w:tr>
      <w:tr w:rsidR="00D16F1E" w:rsidRPr="005B6DE3" w14:paraId="6A651E48" w14:textId="77777777" w:rsidTr="00A52C69">
        <w:trPr>
          <w:trHeight w:val="315"/>
        </w:trPr>
        <w:tc>
          <w:tcPr>
            <w:tcW w:w="2785" w:type="dxa"/>
            <w:shd w:val="clear" w:color="auto" w:fill="auto"/>
            <w:vAlign w:val="center"/>
          </w:tcPr>
          <w:p w14:paraId="0B10BD45" w14:textId="6BA44346" w:rsidR="00D16F1E" w:rsidRPr="005B6DE3" w:rsidRDefault="00463893" w:rsidP="001D0B38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B6DE3">
              <w:rPr>
                <w:rFonts w:ascii="Arial" w:hAnsi="Arial" w:cs="Arial"/>
                <w:b/>
                <w:bCs/>
                <w:color w:val="000000"/>
              </w:rPr>
              <w:t>Lloji dhe kohëzgjatja e kontratës: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14C9A320" w14:textId="72F1CBE2" w:rsidR="007C228C" w:rsidRPr="005B6DE3" w:rsidRDefault="005B6DE3" w:rsidP="001D0B38">
            <w:pPr>
              <w:suppressAutoHyphens/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>Orar i</w:t>
            </w:r>
            <w:r w:rsidR="00463893" w:rsidRPr="005B6DE3">
              <w:rPr>
                <w:rFonts w:ascii="Arial" w:hAnsi="Arial" w:cs="Arial"/>
                <w:bCs/>
                <w:color w:val="000000"/>
              </w:rPr>
              <w:t xml:space="preserve"> plotë </w:t>
            </w:r>
            <w:r w:rsidR="00444387">
              <w:rPr>
                <w:rFonts w:ascii="Arial" w:hAnsi="Arial" w:cs="Arial"/>
                <w:bCs/>
                <w:color w:val="000000"/>
              </w:rPr>
              <w:t>i pun</w:t>
            </w:r>
            <w:r w:rsidR="00444387" w:rsidRPr="00444387">
              <w:rPr>
                <w:rFonts w:ascii="Arial" w:hAnsi="Arial" w:cs="Arial"/>
                <w:bCs/>
                <w:color w:val="000000"/>
              </w:rPr>
              <w:t>ë</w:t>
            </w:r>
            <w:r w:rsidR="00444387">
              <w:rPr>
                <w:rFonts w:ascii="Arial" w:hAnsi="Arial" w:cs="Arial"/>
                <w:bCs/>
                <w:color w:val="000000"/>
              </w:rPr>
              <w:t>s</w:t>
            </w:r>
          </w:p>
          <w:p w14:paraId="1C39A469" w14:textId="2F48EA50" w:rsidR="00D16F1E" w:rsidRPr="005B6DE3" w:rsidRDefault="00463893" w:rsidP="001D0B38">
            <w:pPr>
              <w:suppressAutoHyphens/>
              <w:spacing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>Kontratë 13 mujore</w:t>
            </w:r>
          </w:p>
        </w:tc>
      </w:tr>
      <w:tr w:rsidR="00D16F1E" w:rsidRPr="005B6DE3" w14:paraId="1887C10A" w14:textId="77777777" w:rsidTr="00A52C69">
        <w:trPr>
          <w:trHeight w:val="283"/>
        </w:trPr>
        <w:tc>
          <w:tcPr>
            <w:tcW w:w="2785" w:type="dxa"/>
            <w:shd w:val="clear" w:color="auto" w:fill="auto"/>
            <w:vAlign w:val="center"/>
          </w:tcPr>
          <w:p w14:paraId="4447B26B" w14:textId="621C5FB9" w:rsidR="00D16F1E" w:rsidRPr="005B6DE3" w:rsidRDefault="00A52C69" w:rsidP="005B6DE3">
            <w:pPr>
              <w:suppressAutoHyphens/>
              <w:rPr>
                <w:rFonts w:ascii="Arial" w:hAnsi="Arial" w:cs="Arial"/>
                <w:b/>
                <w:bCs/>
                <w:color w:val="000000"/>
              </w:rPr>
            </w:pPr>
            <w:r w:rsidRPr="005B6DE3">
              <w:rPr>
                <w:rFonts w:ascii="Arial" w:hAnsi="Arial" w:cs="Arial"/>
                <w:b/>
                <w:bCs/>
                <w:color w:val="000000"/>
              </w:rPr>
              <w:t xml:space="preserve">Data </w:t>
            </w:r>
            <w:r w:rsidR="005B6DE3" w:rsidRPr="005B6DE3">
              <w:rPr>
                <w:rFonts w:ascii="Arial" w:hAnsi="Arial" w:cs="Arial"/>
                <w:b/>
                <w:bCs/>
                <w:color w:val="000000"/>
              </w:rPr>
              <w:t>e parashikuar e</w:t>
            </w:r>
            <w:r w:rsidRPr="005B6DE3">
              <w:rPr>
                <w:rFonts w:ascii="Arial" w:hAnsi="Arial" w:cs="Arial"/>
                <w:b/>
                <w:bCs/>
                <w:color w:val="000000"/>
              </w:rPr>
              <w:t xml:space="preserve"> fillimit</w:t>
            </w:r>
            <w:r w:rsidR="00D16F1E" w:rsidRPr="005B6DE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665" w:type="dxa"/>
            <w:shd w:val="clear" w:color="auto" w:fill="auto"/>
            <w:vAlign w:val="center"/>
          </w:tcPr>
          <w:p w14:paraId="0D949794" w14:textId="7C28CBCF" w:rsidR="00D16F1E" w:rsidRPr="005B6DE3" w:rsidRDefault="00992675" w:rsidP="00A52C69">
            <w:pPr>
              <w:suppressAutoHyphens/>
              <w:spacing w:after="60"/>
              <w:ind w:hanging="100"/>
              <w:jc w:val="both"/>
              <w:rPr>
                <w:rFonts w:ascii="Arial" w:hAnsi="Arial" w:cs="Arial"/>
                <w:bCs/>
                <w:color w:val="000000"/>
              </w:rPr>
            </w:pPr>
            <w:r w:rsidRPr="005B6DE3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A52C69" w:rsidRPr="005B6DE3">
              <w:rPr>
                <w:rFonts w:ascii="Arial" w:hAnsi="Arial" w:cs="Arial"/>
                <w:bCs/>
                <w:color w:val="000000"/>
              </w:rPr>
              <w:t>1 mars</w:t>
            </w:r>
            <w:r w:rsidR="00D07678" w:rsidRPr="005B6DE3">
              <w:rPr>
                <w:rFonts w:ascii="Arial" w:hAnsi="Arial" w:cs="Arial"/>
                <w:bCs/>
                <w:color w:val="000000"/>
              </w:rPr>
              <w:t xml:space="preserve"> 2023</w:t>
            </w:r>
          </w:p>
        </w:tc>
      </w:tr>
    </w:tbl>
    <w:p w14:paraId="2B055FEC" w14:textId="77777777" w:rsidR="00D16F1E" w:rsidRPr="005B6DE3" w:rsidRDefault="00D16F1E" w:rsidP="00D16F1E">
      <w:pPr>
        <w:suppressAutoHyphens/>
        <w:jc w:val="both"/>
        <w:rPr>
          <w:rFonts w:ascii="Arial" w:hAnsi="Arial" w:cs="Arial"/>
          <w:b/>
          <w:smallCaps/>
          <w:u w:val="single"/>
        </w:rPr>
      </w:pPr>
    </w:p>
    <w:p w14:paraId="083D988F" w14:textId="5C26E396" w:rsidR="00D16F1E" w:rsidRPr="005B6DE3" w:rsidRDefault="005B6DE3" w:rsidP="00D16F1E">
      <w:pPr>
        <w:suppressAutoHyphens/>
        <w:spacing w:after="120"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5B6DE3">
        <w:rPr>
          <w:rFonts w:ascii="Arial" w:hAnsi="Arial" w:cs="Arial"/>
          <w:b/>
          <w:smallCaps/>
          <w:color w:val="0087A5"/>
          <w:u w:val="single"/>
        </w:rPr>
        <w:t>HISTORIKU</w:t>
      </w:r>
    </w:p>
    <w:p w14:paraId="1BDC6B96" w14:textId="2E23C9C8" w:rsidR="00A52C69" w:rsidRPr="005B6DE3" w:rsidRDefault="00A52C69" w:rsidP="00A52C69">
      <w:pPr>
        <w:widowControl/>
        <w:suppressAutoHyphens/>
        <w:autoSpaceDE/>
        <w:autoSpaceDN/>
        <w:spacing w:after="120"/>
        <w:jc w:val="both"/>
        <w:rPr>
          <w:rFonts w:ascii="Arial" w:eastAsia="Times New Roman" w:hAnsi="Arial" w:cs="Arial"/>
          <w:sz w:val="21"/>
          <w:szCs w:val="21"/>
        </w:rPr>
      </w:pPr>
      <w:r w:rsidRPr="005B6DE3">
        <w:rPr>
          <w:rFonts w:ascii="Arial" w:eastAsia="Times New Roman" w:hAnsi="Arial" w:cs="Arial"/>
          <w:sz w:val="21"/>
          <w:szCs w:val="21"/>
        </w:rPr>
        <w:t xml:space="preserve">Programi i Menaxhimit të Integruar të Resurseve Ujore në Kosovë (IWRM-K dhe/ose Programi) synon ndërtimin e kapaciteteve afatgjatë të menaxhimit të resurseve ujore për nevojat e zhvillimit të qëndrueshëm në të ardhmen. Ai synon më tej të ndihmojë në zëvendësimin e qasjes aktuale të fragmentuar me një qasje gjithëpërfshirëse dhe shumë pjesëmarrëse të menaxhimit të resurseve ujore në </w:t>
      </w:r>
      <w:r w:rsidR="00444387">
        <w:rPr>
          <w:rFonts w:ascii="Arial" w:eastAsia="Times New Roman" w:hAnsi="Arial" w:cs="Arial"/>
          <w:sz w:val="21"/>
          <w:szCs w:val="21"/>
        </w:rPr>
        <w:t xml:space="preserve">nivelin </w:t>
      </w:r>
      <w:r w:rsidRPr="005B6DE3">
        <w:rPr>
          <w:rFonts w:ascii="Arial" w:eastAsia="Times New Roman" w:hAnsi="Arial" w:cs="Arial"/>
          <w:sz w:val="21"/>
          <w:szCs w:val="21"/>
        </w:rPr>
        <w:t xml:space="preserve"> e pellgut lumor, në përputhje me parimet e menaxhimit të integruar të resurseve ujore (MIRU) dhe Direktivës Kornizë të Ujit të Bashkimit Evropian (BE). </w:t>
      </w:r>
    </w:p>
    <w:p w14:paraId="7218138F" w14:textId="707D6EAF" w:rsidR="00A52C69" w:rsidRPr="005B6DE3" w:rsidRDefault="00A52C69" w:rsidP="00A52C69">
      <w:pPr>
        <w:widowControl/>
        <w:suppressAutoHyphens/>
        <w:autoSpaceDE/>
        <w:autoSpaceDN/>
        <w:spacing w:after="120"/>
        <w:jc w:val="both"/>
        <w:rPr>
          <w:rFonts w:ascii="Arial" w:eastAsia="Times New Roman" w:hAnsi="Arial" w:cs="Arial"/>
          <w:sz w:val="21"/>
          <w:szCs w:val="21"/>
        </w:rPr>
      </w:pPr>
      <w:r w:rsidRPr="005B6DE3">
        <w:rPr>
          <w:rFonts w:ascii="Arial" w:eastAsia="Times New Roman" w:hAnsi="Arial" w:cs="Arial"/>
          <w:sz w:val="21"/>
          <w:szCs w:val="21"/>
        </w:rPr>
        <w:t xml:space="preserve">Partneri kryesor për zbatimin e IWRM-K është Ministria e Mjedisit, Planifikimit Hapësinor dhe Infrastrukturës (MMPHI), duke përfshirë Agjencinë për Mbrojtjen e Mjedisit në Kosovë (AMMK) dhe njësinë e saj të specializuar – Institutin Hidrometeorologjik të Kosovës (IHMK) si pjesë përbërëse të MMPHI-së. Si partner i Programit, IHMK merr nga Programi </w:t>
      </w:r>
      <w:r w:rsidRPr="005B6DE3">
        <w:rPr>
          <w:rFonts w:ascii="Arial" w:eastAsia="Times New Roman" w:hAnsi="Arial" w:cs="Arial"/>
          <w:b/>
          <w:sz w:val="21"/>
          <w:szCs w:val="21"/>
        </w:rPr>
        <w:t>mbështetje teknike në përmirësimin e aktiviteteve të monitorimit të uji</w:t>
      </w:r>
      <w:r w:rsidRPr="005B6DE3">
        <w:rPr>
          <w:rFonts w:ascii="Arial" w:eastAsia="Times New Roman" w:hAnsi="Arial" w:cs="Arial"/>
          <w:sz w:val="21"/>
          <w:szCs w:val="21"/>
        </w:rPr>
        <w:t xml:space="preserve">t </w:t>
      </w:r>
      <w:r w:rsidR="00147DD1">
        <w:rPr>
          <w:rFonts w:ascii="Arial" w:eastAsia="Times New Roman" w:hAnsi="Arial" w:cs="Arial"/>
          <w:sz w:val="21"/>
          <w:szCs w:val="21"/>
        </w:rPr>
        <w:t>n</w:t>
      </w:r>
      <w:r w:rsidR="00147DD1" w:rsidRPr="00147DD1">
        <w:rPr>
          <w:rFonts w:ascii="Arial" w:eastAsia="Times New Roman" w:hAnsi="Arial" w:cs="Arial"/>
          <w:sz w:val="21"/>
          <w:szCs w:val="21"/>
        </w:rPr>
        <w:t>ë</w:t>
      </w:r>
      <w:r w:rsidRPr="005B6DE3">
        <w:rPr>
          <w:rFonts w:ascii="Arial" w:eastAsia="Times New Roman" w:hAnsi="Arial" w:cs="Arial"/>
          <w:sz w:val="21"/>
          <w:szCs w:val="21"/>
        </w:rPr>
        <w:t xml:space="preserve"> pellgjet lumore të Kosovës.</w:t>
      </w:r>
    </w:p>
    <w:p w14:paraId="51506DE5" w14:textId="1EB77697" w:rsidR="00A52C69" w:rsidRPr="005B6DE3" w:rsidRDefault="00A52C69" w:rsidP="00A52C69">
      <w:pPr>
        <w:widowControl/>
        <w:suppressAutoHyphens/>
        <w:autoSpaceDE/>
        <w:autoSpaceDN/>
        <w:spacing w:after="120"/>
        <w:jc w:val="both"/>
        <w:rPr>
          <w:rFonts w:ascii="Arial" w:eastAsia="Times New Roman" w:hAnsi="Arial" w:cs="Arial"/>
          <w:sz w:val="21"/>
          <w:szCs w:val="21"/>
        </w:rPr>
      </w:pPr>
      <w:r w:rsidRPr="005B6DE3">
        <w:rPr>
          <w:rFonts w:ascii="Arial" w:eastAsia="Times New Roman" w:hAnsi="Arial" w:cs="Arial"/>
          <w:sz w:val="21"/>
          <w:szCs w:val="21"/>
        </w:rPr>
        <w:t xml:space="preserve">Kjo përfshin trajnime për </w:t>
      </w:r>
      <w:r w:rsidRPr="00192FC2">
        <w:rPr>
          <w:rFonts w:ascii="Arial" w:eastAsia="Times New Roman" w:hAnsi="Arial" w:cs="Arial"/>
          <w:b/>
          <w:sz w:val="21"/>
          <w:szCs w:val="21"/>
        </w:rPr>
        <w:t>monitorimin e sasisë dhe cilësisë së ujit</w:t>
      </w:r>
      <w:r w:rsidRPr="005B6DE3">
        <w:rPr>
          <w:rFonts w:ascii="Arial" w:eastAsia="Times New Roman" w:hAnsi="Arial" w:cs="Arial"/>
          <w:sz w:val="21"/>
          <w:szCs w:val="21"/>
        </w:rPr>
        <w:t>, sigurimin e pajisjeve, përgatitjen dhe mbështetjen për zbatimin e planeve të ndryshme të zhvillimit të kapaciteteve. Si pjesë e përpjekjeve të përgjithshme për zhvillimin e kapaciteteve, Programi ka zgjeruar partneritetin e tij me A</w:t>
      </w:r>
      <w:r w:rsidR="005B6DE3">
        <w:rPr>
          <w:rFonts w:ascii="Arial" w:eastAsia="Times New Roman" w:hAnsi="Arial" w:cs="Arial"/>
          <w:sz w:val="21"/>
          <w:szCs w:val="21"/>
        </w:rPr>
        <w:t>MMK</w:t>
      </w:r>
      <w:r w:rsidRPr="005B6DE3">
        <w:rPr>
          <w:rFonts w:ascii="Arial" w:eastAsia="Times New Roman" w:hAnsi="Arial" w:cs="Arial"/>
          <w:sz w:val="21"/>
          <w:szCs w:val="21"/>
        </w:rPr>
        <w:t>/</w:t>
      </w:r>
      <w:r w:rsidR="005B6DE3">
        <w:rPr>
          <w:rFonts w:ascii="Arial" w:eastAsia="Times New Roman" w:hAnsi="Arial" w:cs="Arial"/>
          <w:sz w:val="21"/>
          <w:szCs w:val="21"/>
        </w:rPr>
        <w:t>IHMK</w:t>
      </w:r>
      <w:r w:rsidRPr="005B6DE3">
        <w:rPr>
          <w:rFonts w:ascii="Arial" w:eastAsia="Times New Roman" w:hAnsi="Arial" w:cs="Arial"/>
          <w:sz w:val="21"/>
          <w:szCs w:val="21"/>
        </w:rPr>
        <w:t xml:space="preserve"> për nevojat e zbatimit të një </w:t>
      </w:r>
      <w:r w:rsidRPr="00192FC2">
        <w:rPr>
          <w:rFonts w:ascii="Arial" w:eastAsia="Times New Roman" w:hAnsi="Arial" w:cs="Arial"/>
          <w:b/>
          <w:sz w:val="21"/>
          <w:szCs w:val="21"/>
        </w:rPr>
        <w:t>programi pilot të paracaktuar për monitorimin e cilësisë së ujit</w:t>
      </w:r>
      <w:r w:rsidRPr="005B6DE3">
        <w:rPr>
          <w:rStyle w:val="FootnoteReference"/>
          <w:rFonts w:ascii="Arial" w:eastAsia="Times New Roman" w:hAnsi="Arial" w:cs="Arial"/>
          <w:sz w:val="21"/>
          <w:szCs w:val="21"/>
        </w:rPr>
        <w:footnoteReference w:id="1"/>
      </w:r>
      <w:r w:rsidRPr="005B6DE3">
        <w:rPr>
          <w:rFonts w:ascii="Arial" w:eastAsia="Times New Roman" w:hAnsi="Arial" w:cs="Arial"/>
          <w:sz w:val="21"/>
          <w:szCs w:val="21"/>
        </w:rPr>
        <w:t>.</w:t>
      </w:r>
    </w:p>
    <w:p w14:paraId="564ADB01" w14:textId="77777777" w:rsidR="00A52C69" w:rsidRPr="005B6DE3" w:rsidRDefault="00A52C69" w:rsidP="00992675">
      <w:pPr>
        <w:suppressAutoHyphens/>
        <w:spacing w:after="120"/>
        <w:jc w:val="both"/>
        <w:rPr>
          <w:rFonts w:ascii="Arial" w:hAnsi="Arial" w:cs="Arial"/>
          <w:sz w:val="21"/>
          <w:szCs w:val="21"/>
        </w:rPr>
      </w:pPr>
      <w:r w:rsidRPr="005B6DE3">
        <w:rPr>
          <w:rFonts w:ascii="Arial" w:hAnsi="Arial" w:cs="Arial"/>
          <w:sz w:val="21"/>
          <w:szCs w:val="21"/>
        </w:rPr>
        <w:t xml:space="preserve">Skica e hartimit të </w:t>
      </w:r>
      <w:r w:rsidRPr="00192FC2">
        <w:rPr>
          <w:rFonts w:ascii="Arial" w:hAnsi="Arial" w:cs="Arial"/>
          <w:b/>
          <w:sz w:val="21"/>
          <w:szCs w:val="21"/>
        </w:rPr>
        <w:t>programit pilot të monitorimit</w:t>
      </w:r>
      <w:r w:rsidRPr="005B6DE3">
        <w:rPr>
          <w:rFonts w:ascii="Arial" w:hAnsi="Arial" w:cs="Arial"/>
          <w:sz w:val="21"/>
          <w:szCs w:val="21"/>
        </w:rPr>
        <w:t>, që përfshin monitorimin e cilësisë së ujërave sipërfaqësore dhe nëntokësore, do t'u vihet në dispozicion kandidatëve të përzgjedhur.</w:t>
      </w:r>
    </w:p>
    <w:p w14:paraId="5A2C5CC6" w14:textId="3CE5BB9C" w:rsidR="00A52C69" w:rsidRPr="005B6DE3" w:rsidRDefault="00A52C69" w:rsidP="00992675">
      <w:pPr>
        <w:suppressAutoHyphens/>
        <w:spacing w:after="120"/>
        <w:jc w:val="both"/>
        <w:rPr>
          <w:rFonts w:ascii="Arial" w:hAnsi="Arial" w:cs="Arial"/>
          <w:sz w:val="21"/>
          <w:szCs w:val="21"/>
        </w:rPr>
      </w:pPr>
      <w:r w:rsidRPr="00192FC2">
        <w:rPr>
          <w:rFonts w:ascii="Arial" w:hAnsi="Arial" w:cs="Arial"/>
          <w:b/>
          <w:sz w:val="21"/>
          <w:szCs w:val="21"/>
        </w:rPr>
        <w:t>Përgjegjësia qendrore për zbatimin e programit pilot të monitorimit qëndron brenda IHMK-së</w:t>
      </w:r>
      <w:r w:rsidRPr="005B6DE3">
        <w:rPr>
          <w:rFonts w:ascii="Arial" w:hAnsi="Arial" w:cs="Arial"/>
          <w:sz w:val="21"/>
          <w:szCs w:val="21"/>
        </w:rPr>
        <w:t xml:space="preserve"> sipas rregulloreve </w:t>
      </w:r>
      <w:r w:rsidR="00192FC2">
        <w:rPr>
          <w:rFonts w:ascii="Arial" w:hAnsi="Arial" w:cs="Arial"/>
          <w:sz w:val="21"/>
          <w:szCs w:val="21"/>
        </w:rPr>
        <w:t>vendore</w:t>
      </w:r>
      <w:r w:rsidRPr="005B6DE3">
        <w:rPr>
          <w:rFonts w:ascii="Arial" w:hAnsi="Arial" w:cs="Arial"/>
          <w:sz w:val="21"/>
          <w:szCs w:val="21"/>
        </w:rPr>
        <w:t>. Megjithatë, për të qenë në gjendje të mbulojnë të gjithë parametra</w:t>
      </w:r>
      <w:r w:rsidR="00192FC2">
        <w:rPr>
          <w:rFonts w:ascii="Arial" w:hAnsi="Arial" w:cs="Arial"/>
          <w:sz w:val="21"/>
          <w:szCs w:val="21"/>
        </w:rPr>
        <w:t xml:space="preserve">t e kërkuara </w:t>
      </w:r>
      <w:r w:rsidRPr="005B6DE3">
        <w:rPr>
          <w:rFonts w:ascii="Arial" w:hAnsi="Arial" w:cs="Arial"/>
          <w:sz w:val="21"/>
          <w:szCs w:val="21"/>
        </w:rPr>
        <w:t xml:space="preserve">të monitorimit, kapacitetet e tyre të brendshme do të forcohen nga </w:t>
      </w:r>
      <w:r w:rsidRPr="00192FC2">
        <w:rPr>
          <w:rFonts w:ascii="Arial" w:hAnsi="Arial" w:cs="Arial"/>
          <w:b/>
          <w:sz w:val="21"/>
          <w:szCs w:val="21"/>
        </w:rPr>
        <w:t xml:space="preserve">ekspertë të </w:t>
      </w:r>
      <w:r w:rsidR="00192FC2">
        <w:rPr>
          <w:rFonts w:ascii="Arial" w:hAnsi="Arial" w:cs="Arial"/>
          <w:b/>
          <w:sz w:val="21"/>
          <w:szCs w:val="21"/>
        </w:rPr>
        <w:t xml:space="preserve">siguruar </w:t>
      </w:r>
      <w:r w:rsidRPr="00192FC2">
        <w:rPr>
          <w:rFonts w:ascii="Arial" w:hAnsi="Arial" w:cs="Arial"/>
          <w:b/>
          <w:sz w:val="21"/>
          <w:szCs w:val="21"/>
        </w:rPr>
        <w:t>nga jashtë</w:t>
      </w:r>
      <w:r w:rsidRPr="005B6DE3">
        <w:rPr>
          <w:rFonts w:ascii="Arial" w:hAnsi="Arial" w:cs="Arial"/>
          <w:sz w:val="21"/>
          <w:szCs w:val="21"/>
        </w:rPr>
        <w:t xml:space="preserve">. Kjo vlen për monitorimin e </w:t>
      </w:r>
      <w:r w:rsidRPr="00192FC2">
        <w:rPr>
          <w:rFonts w:ascii="Arial" w:hAnsi="Arial" w:cs="Arial"/>
          <w:b/>
          <w:sz w:val="21"/>
          <w:szCs w:val="21"/>
        </w:rPr>
        <w:t>parametrave kimik</w:t>
      </w:r>
      <w:r w:rsidR="00192FC2">
        <w:rPr>
          <w:rFonts w:ascii="Arial" w:hAnsi="Arial" w:cs="Arial"/>
          <w:b/>
          <w:sz w:val="21"/>
          <w:szCs w:val="21"/>
        </w:rPr>
        <w:t xml:space="preserve"> dhe fizik</w:t>
      </w:r>
      <w:r w:rsidRPr="005B6DE3">
        <w:rPr>
          <w:rFonts w:ascii="Arial" w:hAnsi="Arial" w:cs="Arial"/>
          <w:sz w:val="21"/>
          <w:szCs w:val="21"/>
        </w:rPr>
        <w:t xml:space="preserve">, për të cilin </w:t>
      </w:r>
      <w:r w:rsidR="005B6DE3">
        <w:rPr>
          <w:rFonts w:ascii="Arial" w:hAnsi="Arial" w:cs="Arial"/>
          <w:sz w:val="21"/>
          <w:szCs w:val="21"/>
        </w:rPr>
        <w:t>IHMK</w:t>
      </w:r>
      <w:r w:rsidR="00192FC2">
        <w:rPr>
          <w:rFonts w:ascii="Arial" w:hAnsi="Arial" w:cs="Arial"/>
          <w:sz w:val="21"/>
          <w:szCs w:val="21"/>
        </w:rPr>
        <w:t>-së</w:t>
      </w:r>
      <w:r w:rsidRPr="005B6DE3">
        <w:rPr>
          <w:rFonts w:ascii="Arial" w:hAnsi="Arial" w:cs="Arial"/>
          <w:sz w:val="21"/>
          <w:szCs w:val="21"/>
        </w:rPr>
        <w:t xml:space="preserve"> do t'i </w:t>
      </w:r>
      <w:r w:rsidR="00192FC2">
        <w:rPr>
          <w:rFonts w:ascii="Arial" w:hAnsi="Arial" w:cs="Arial"/>
          <w:sz w:val="21"/>
          <w:szCs w:val="21"/>
        </w:rPr>
        <w:t xml:space="preserve">sigurohen </w:t>
      </w:r>
      <w:r w:rsidRPr="005B6DE3">
        <w:rPr>
          <w:rFonts w:ascii="Arial" w:hAnsi="Arial" w:cs="Arial"/>
          <w:sz w:val="21"/>
          <w:szCs w:val="21"/>
        </w:rPr>
        <w:t>gjashtë ekspertë (staf mbështetës i përkohshëm) sipas Marrëveshjes që rregullon zbatimin e programit pilot të monitorimit.</w:t>
      </w:r>
      <w:r w:rsidR="00992675" w:rsidRPr="005B6DE3">
        <w:rPr>
          <w:rFonts w:ascii="Arial" w:hAnsi="Arial" w:cs="Arial"/>
          <w:sz w:val="21"/>
          <w:szCs w:val="21"/>
        </w:rPr>
        <w:t xml:space="preserve"> </w:t>
      </w:r>
    </w:p>
    <w:p w14:paraId="38B606D4" w14:textId="6A98A3DB" w:rsidR="00992675" w:rsidRPr="005B6DE3" w:rsidRDefault="00192FC2" w:rsidP="00992675">
      <w:pPr>
        <w:suppressAutoHyphens/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Këto T</w:t>
      </w:r>
      <w:r w:rsidR="001B1192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R përshkruajnë </w:t>
      </w:r>
      <w:r w:rsidRPr="00192FC2">
        <w:rPr>
          <w:rFonts w:ascii="Arial" w:hAnsi="Arial" w:cs="Arial"/>
          <w:b/>
          <w:sz w:val="21"/>
          <w:szCs w:val="21"/>
        </w:rPr>
        <w:t xml:space="preserve">fushëveprimin e </w:t>
      </w:r>
      <w:r w:rsidR="00A52C69" w:rsidRPr="00192FC2">
        <w:rPr>
          <w:rFonts w:ascii="Arial" w:hAnsi="Arial" w:cs="Arial"/>
          <w:b/>
          <w:sz w:val="21"/>
          <w:szCs w:val="21"/>
        </w:rPr>
        <w:t xml:space="preserve">punës së gjashtë (6) ekspertëve të monitorimit </w:t>
      </w:r>
      <w:r>
        <w:rPr>
          <w:rFonts w:ascii="Arial" w:hAnsi="Arial" w:cs="Arial"/>
          <w:b/>
          <w:sz w:val="21"/>
          <w:szCs w:val="21"/>
        </w:rPr>
        <w:lastRenderedPageBreak/>
        <w:t xml:space="preserve">(laboratorik) </w:t>
      </w:r>
      <w:r w:rsidR="00A52C69" w:rsidRPr="00192FC2">
        <w:rPr>
          <w:rFonts w:ascii="Arial" w:hAnsi="Arial" w:cs="Arial"/>
          <w:b/>
          <w:sz w:val="21"/>
          <w:szCs w:val="21"/>
        </w:rPr>
        <w:t>të cilësisë së ujit</w:t>
      </w:r>
      <w:r>
        <w:rPr>
          <w:rFonts w:ascii="Arial" w:hAnsi="Arial" w:cs="Arial"/>
          <w:sz w:val="21"/>
          <w:szCs w:val="21"/>
        </w:rPr>
        <w:t xml:space="preserve">, </w:t>
      </w:r>
      <w:r w:rsidR="00A52C69" w:rsidRPr="005B6DE3">
        <w:rPr>
          <w:rFonts w:ascii="Arial" w:hAnsi="Arial" w:cs="Arial"/>
          <w:sz w:val="21"/>
          <w:szCs w:val="21"/>
        </w:rPr>
        <w:t xml:space="preserve">të cilët do të jenë përgjegjës për monitorimin e parametrave </w:t>
      </w:r>
      <w:r>
        <w:rPr>
          <w:rFonts w:ascii="Arial" w:hAnsi="Arial" w:cs="Arial"/>
          <w:sz w:val="21"/>
          <w:szCs w:val="21"/>
        </w:rPr>
        <w:t>kimik dhe fizik</w:t>
      </w:r>
      <w:r w:rsidR="00A52C69" w:rsidRPr="005B6DE3">
        <w:rPr>
          <w:rFonts w:ascii="Arial" w:hAnsi="Arial" w:cs="Arial"/>
          <w:sz w:val="21"/>
          <w:szCs w:val="21"/>
        </w:rPr>
        <w:t xml:space="preserve"> në ujërat sipërfaqësor</w:t>
      </w:r>
      <w:r>
        <w:rPr>
          <w:rFonts w:ascii="Arial" w:hAnsi="Arial" w:cs="Arial"/>
          <w:sz w:val="21"/>
          <w:szCs w:val="21"/>
        </w:rPr>
        <w:t>e</w:t>
      </w:r>
      <w:r w:rsidR="00A52C69" w:rsidRPr="005B6DE3">
        <w:rPr>
          <w:rFonts w:ascii="Arial" w:hAnsi="Arial" w:cs="Arial"/>
          <w:sz w:val="21"/>
          <w:szCs w:val="21"/>
        </w:rPr>
        <w:t xml:space="preserve"> dhe nëntokësore, përkatësisht:</w:t>
      </w:r>
    </w:p>
    <w:p w14:paraId="6832DFC1" w14:textId="77777777" w:rsidR="00A52C69" w:rsidRPr="001B1192" w:rsidRDefault="00A52C69" w:rsidP="00A52C69">
      <w:pPr>
        <w:pStyle w:val="ListParagraph"/>
        <w:suppressAutoHyphens/>
        <w:spacing w:after="60"/>
        <w:ind w:left="720" w:firstLine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1B1192">
        <w:rPr>
          <w:rFonts w:ascii="Arial" w:hAnsi="Arial" w:cs="Arial"/>
          <w:bCs/>
          <w:color w:val="000000"/>
          <w:sz w:val="21"/>
          <w:szCs w:val="21"/>
        </w:rPr>
        <w:t>1. Koordinator i Programit Pilot të Monitorimit – 1 pozitë</w:t>
      </w:r>
    </w:p>
    <w:p w14:paraId="02BED8C4" w14:textId="517F42AF" w:rsidR="00A52C69" w:rsidRPr="001B1192" w:rsidRDefault="00A52C69" w:rsidP="00A52C69">
      <w:pPr>
        <w:pStyle w:val="ListParagraph"/>
        <w:suppressAutoHyphens/>
        <w:spacing w:after="60"/>
        <w:ind w:left="720" w:firstLine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1B1192">
        <w:rPr>
          <w:rFonts w:ascii="Arial" w:hAnsi="Arial" w:cs="Arial"/>
          <w:bCs/>
          <w:color w:val="000000"/>
          <w:sz w:val="21"/>
          <w:szCs w:val="21"/>
        </w:rPr>
        <w:t xml:space="preserve">2. Specialist laboratori për kimi analitike – 2 pozita </w:t>
      </w:r>
    </w:p>
    <w:p w14:paraId="6E8E8F06" w14:textId="77777777" w:rsidR="00A52C69" w:rsidRPr="001B1192" w:rsidRDefault="00A52C69" w:rsidP="00A52C69">
      <w:pPr>
        <w:pStyle w:val="ListParagraph"/>
        <w:suppressAutoHyphens/>
        <w:spacing w:after="60"/>
        <w:ind w:left="720" w:firstLine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1B1192">
        <w:rPr>
          <w:rFonts w:ascii="Arial" w:hAnsi="Arial" w:cs="Arial"/>
          <w:bCs/>
          <w:color w:val="000000"/>
          <w:sz w:val="21"/>
          <w:szCs w:val="21"/>
        </w:rPr>
        <w:t xml:space="preserve">3. Specialist laboratori për </w:t>
      </w:r>
      <w:r w:rsidRPr="006B6CF9">
        <w:rPr>
          <w:rFonts w:ascii="Arial" w:hAnsi="Arial" w:cs="Arial"/>
          <w:bCs/>
          <w:color w:val="000000"/>
          <w:sz w:val="21"/>
          <w:szCs w:val="21"/>
        </w:rPr>
        <w:t>SPF UV-VIS dhe IC &amp; AAS</w:t>
      </w:r>
      <w:r w:rsidRPr="001B1192">
        <w:rPr>
          <w:rFonts w:ascii="Arial" w:hAnsi="Arial" w:cs="Arial"/>
          <w:bCs/>
          <w:color w:val="000000"/>
          <w:sz w:val="21"/>
          <w:szCs w:val="21"/>
        </w:rPr>
        <w:t xml:space="preserve"> – 2 pozita </w:t>
      </w:r>
    </w:p>
    <w:p w14:paraId="26BECE38" w14:textId="12E75B5F" w:rsidR="00992675" w:rsidRPr="006436CD" w:rsidRDefault="00A52C69" w:rsidP="006436CD">
      <w:pPr>
        <w:pStyle w:val="ListParagraph"/>
        <w:suppressAutoHyphens/>
        <w:spacing w:after="120"/>
        <w:ind w:left="720" w:firstLine="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1B1192">
        <w:rPr>
          <w:rFonts w:ascii="Arial" w:hAnsi="Arial" w:cs="Arial"/>
          <w:bCs/>
          <w:color w:val="000000"/>
          <w:sz w:val="21"/>
          <w:szCs w:val="21"/>
        </w:rPr>
        <w:t>4. Teknik laboratori – 1 pozitë</w:t>
      </w:r>
    </w:p>
    <w:p w14:paraId="27A49AD0" w14:textId="7E9B4404" w:rsidR="00D16F1E" w:rsidRPr="005B6DE3" w:rsidRDefault="00A52C69" w:rsidP="006436CD">
      <w:pPr>
        <w:pStyle w:val="ListParagraph"/>
        <w:numPr>
          <w:ilvl w:val="0"/>
          <w:numId w:val="13"/>
        </w:numPr>
        <w:suppressAutoHyphens/>
        <w:spacing w:after="120"/>
        <w:ind w:left="360"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5B6DE3">
        <w:rPr>
          <w:rFonts w:ascii="Arial" w:hAnsi="Arial" w:cs="Arial"/>
          <w:b/>
          <w:smallCaps/>
          <w:color w:val="0087A5"/>
          <w:u w:val="single"/>
        </w:rPr>
        <w:t>DETYRAT DHE PËRGJEGJËSITË E ‘KOORDINATORIT TË PROGRAMIT TË MONITORIMIT PILOT</w:t>
      </w:r>
      <w:r w:rsidR="00DE3860">
        <w:rPr>
          <w:rFonts w:ascii="Arial" w:hAnsi="Arial" w:cs="Arial"/>
          <w:b/>
          <w:smallCaps/>
          <w:color w:val="0087A5"/>
          <w:u w:val="single"/>
        </w:rPr>
        <w:t>’</w:t>
      </w:r>
    </w:p>
    <w:p w14:paraId="70D3D65B" w14:textId="355CEBDF" w:rsidR="00D16F1E" w:rsidRPr="005B6DE3" w:rsidRDefault="00A52C69" w:rsidP="00D16F1E">
      <w:pPr>
        <w:widowControl/>
        <w:suppressAutoHyphens/>
        <w:adjustRightInd w:val="0"/>
        <w:spacing w:after="120"/>
        <w:jc w:val="both"/>
        <w:rPr>
          <w:rFonts w:ascii="Arial" w:hAnsi="Arial" w:cs="Arial"/>
          <w:iCs/>
        </w:rPr>
      </w:pPr>
      <w:bookmarkStart w:id="0" w:name="_Hlk100828063"/>
      <w:r w:rsidRPr="005B6DE3">
        <w:rPr>
          <w:rFonts w:ascii="Arial" w:hAnsi="Arial" w:cs="Arial"/>
          <w:iCs/>
        </w:rPr>
        <w:t>Nën mbikëqyrjen e drejtpërdrejtë të Drejtuesit të IHMK-së dhe Këshilltari të Lartë të IWRM-K</w:t>
      </w:r>
      <w:r w:rsidR="003A183D">
        <w:rPr>
          <w:rFonts w:ascii="Arial" w:hAnsi="Arial" w:cs="Arial"/>
          <w:iCs/>
        </w:rPr>
        <w:t xml:space="preserve"> t</w:t>
      </w:r>
      <w:r w:rsidR="003A183D" w:rsidRPr="003A183D">
        <w:rPr>
          <w:rFonts w:ascii="Arial" w:hAnsi="Arial" w:cs="Arial"/>
          <w:iCs/>
        </w:rPr>
        <w:t>ë</w:t>
      </w:r>
      <w:r w:rsidR="003A183D">
        <w:rPr>
          <w:rFonts w:ascii="Arial" w:hAnsi="Arial" w:cs="Arial"/>
          <w:iCs/>
        </w:rPr>
        <w:t xml:space="preserve"> caktuar</w:t>
      </w:r>
      <w:r w:rsidRPr="005B6DE3">
        <w:rPr>
          <w:rFonts w:ascii="Arial" w:hAnsi="Arial" w:cs="Arial"/>
          <w:iCs/>
        </w:rPr>
        <w:t xml:space="preserve">, </w:t>
      </w:r>
      <w:r w:rsidRPr="00192FC2">
        <w:rPr>
          <w:rFonts w:ascii="Arial" w:hAnsi="Arial" w:cs="Arial"/>
          <w:b/>
          <w:i/>
          <w:iCs/>
        </w:rPr>
        <w:t>Koordinatori i Programit të Monitorimit Pilot</w:t>
      </w:r>
      <w:r w:rsidRPr="005B6DE3">
        <w:rPr>
          <w:rFonts w:ascii="Arial" w:hAnsi="Arial" w:cs="Arial"/>
          <w:iCs/>
        </w:rPr>
        <w:t xml:space="preserve"> do të mbështesë </w:t>
      </w:r>
      <w:r w:rsidR="005B6DE3">
        <w:rPr>
          <w:rFonts w:ascii="Arial" w:hAnsi="Arial" w:cs="Arial"/>
          <w:iCs/>
        </w:rPr>
        <w:t>IHMK</w:t>
      </w:r>
      <w:r w:rsidR="00192FC2">
        <w:rPr>
          <w:rFonts w:ascii="Arial" w:hAnsi="Arial" w:cs="Arial"/>
          <w:iCs/>
        </w:rPr>
        <w:t>-në</w:t>
      </w:r>
      <w:r w:rsidRPr="005B6DE3">
        <w:rPr>
          <w:rFonts w:ascii="Arial" w:hAnsi="Arial" w:cs="Arial"/>
          <w:iCs/>
        </w:rPr>
        <w:t xml:space="preserve"> në zbatimin e Programit të Monitorimit Pilot, duke ndërmarrë detyrat kryesore të mëposhtme:</w:t>
      </w:r>
    </w:p>
    <w:bookmarkEnd w:id="0"/>
    <w:p w14:paraId="3B893896" w14:textId="31ABCF6F" w:rsidR="00A52C69" w:rsidRPr="00192FC2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Bazuar në Programin e Monitorimit dhe në koordinim të ngushtë me stafin përkatës të IHMK-së, </w:t>
      </w:r>
      <w:r w:rsidR="00192FC2">
        <w:rPr>
          <w:rFonts w:ascii="Arial" w:hAnsi="Arial" w:cs="Arial"/>
        </w:rPr>
        <w:t>do të përpilojë</w:t>
      </w:r>
      <w:r w:rsidRPr="00192FC2">
        <w:rPr>
          <w:rFonts w:ascii="Arial" w:hAnsi="Arial" w:cs="Arial"/>
        </w:rPr>
        <w:t xml:space="preserve"> planin e detajuar të aktiviteteve për monitorim. Plani duhet të harmonizohet me planin e aktiviteteve të IHMK-së.</w:t>
      </w:r>
    </w:p>
    <w:p w14:paraId="1A4C95DB" w14:textId="24C3C9DD" w:rsidR="00A52C69" w:rsidRPr="005B6DE3" w:rsidRDefault="00C25E35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Kryen k</w:t>
      </w:r>
      <w:r w:rsidR="00A52C69" w:rsidRPr="005B6DE3">
        <w:rPr>
          <w:rFonts w:ascii="Arial" w:hAnsi="Arial" w:cs="Arial"/>
        </w:rPr>
        <w:t>oordinimi</w:t>
      </w:r>
      <w:r>
        <w:rPr>
          <w:rFonts w:ascii="Arial" w:hAnsi="Arial" w:cs="Arial"/>
        </w:rPr>
        <w:t>n e</w:t>
      </w:r>
      <w:r w:rsidR="00A52C69" w:rsidRPr="005B6DE3">
        <w:rPr>
          <w:rFonts w:ascii="Arial" w:hAnsi="Arial" w:cs="Arial"/>
        </w:rPr>
        <w:t xml:space="preserve"> përgjithshëm </w:t>
      </w:r>
      <w:r>
        <w:rPr>
          <w:rFonts w:ascii="Arial" w:hAnsi="Arial" w:cs="Arial"/>
        </w:rPr>
        <w:t>t</w:t>
      </w:r>
      <w:r w:rsidRPr="00C25E35">
        <w:rPr>
          <w:rFonts w:ascii="Arial" w:hAnsi="Arial" w:cs="Arial"/>
        </w:rPr>
        <w:t>ë</w:t>
      </w:r>
      <w:r w:rsidR="00A52C69" w:rsidRPr="005B6DE3">
        <w:rPr>
          <w:rFonts w:ascii="Arial" w:hAnsi="Arial" w:cs="Arial"/>
        </w:rPr>
        <w:t xml:space="preserve"> aktiviteteve të përditshme të programit pilot të monitorimit, duke përfshirë koordinimin e aktiviteteve të ekipeve monitoruese dhe ekspertëve, punën në terren (</w:t>
      </w:r>
      <w:r w:rsidR="00AF6FFA">
        <w:rPr>
          <w:rFonts w:ascii="Arial" w:hAnsi="Arial" w:cs="Arial"/>
        </w:rPr>
        <w:t>marrjen e mostrave</w:t>
      </w:r>
      <w:r w:rsidR="00A52C69" w:rsidRPr="005B6DE3">
        <w:rPr>
          <w:rFonts w:ascii="Arial" w:hAnsi="Arial" w:cs="Arial"/>
        </w:rPr>
        <w:t>), punën laboratorike, logjistikën dhe koordinimin e përgjithshëm me ekipet e tjera të IHMK-së.</w:t>
      </w:r>
    </w:p>
    <w:p w14:paraId="071DB15A" w14:textId="4EF546E8" w:rsidR="00A52C69" w:rsidRPr="005B6DE3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Ofron udhëzimet e nevojshme për ekipin dhe sigurohet që secili nga anëtarët individual të ekipit të </w:t>
      </w:r>
      <w:r w:rsidR="00AF6FFA">
        <w:rPr>
          <w:rFonts w:ascii="Arial" w:hAnsi="Arial" w:cs="Arial"/>
        </w:rPr>
        <w:t>udhëzohet në mënyrë të duhur</w:t>
      </w:r>
      <w:r w:rsidRPr="005B6DE3">
        <w:rPr>
          <w:rFonts w:ascii="Arial" w:hAnsi="Arial" w:cs="Arial"/>
        </w:rPr>
        <w:t>, të ketë kuptuar në mënyrë të duhur detyrën, cilësinë e pritur të punës dhe afatet e pritshme.</w:t>
      </w:r>
    </w:p>
    <w:p w14:paraId="1929856A" w14:textId="124CF518" w:rsidR="00A52C69" w:rsidRPr="005B6DE3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Koordinon aktivitetet e monitorimit të kontraktuara, duke koordinuar rregullisht me ekspertët e jashtëm të kontraktuar dhe/ose laboratorët. Kjo përfshin mbështetjen e proceseve të prokurimit, monitorimin e zbatimit të pjesës së </w:t>
      </w:r>
      <w:r w:rsidR="00AF6FFA">
        <w:rPr>
          <w:rFonts w:ascii="Arial" w:hAnsi="Arial" w:cs="Arial"/>
        </w:rPr>
        <w:t>kontraktuar</w:t>
      </w:r>
      <w:r w:rsidRPr="005B6DE3">
        <w:rPr>
          <w:rFonts w:ascii="Arial" w:hAnsi="Arial" w:cs="Arial"/>
        </w:rPr>
        <w:t xml:space="preserve"> të programit, si dhe </w:t>
      </w:r>
      <w:r w:rsidR="00AF6FFA">
        <w:rPr>
          <w:rFonts w:ascii="Arial" w:hAnsi="Arial" w:cs="Arial"/>
        </w:rPr>
        <w:t>verifikimin</w:t>
      </w:r>
      <w:r w:rsidRPr="005B6DE3">
        <w:rPr>
          <w:rFonts w:ascii="Arial" w:hAnsi="Arial" w:cs="Arial"/>
        </w:rPr>
        <w:t>, kontrollin dhe integrimin e rezultateve të monitorimit që vijnë nga ekipe/ekspertë të ndryshëm.</w:t>
      </w:r>
    </w:p>
    <w:p w14:paraId="68F0046E" w14:textId="353A1ECE" w:rsidR="00A52C69" w:rsidRPr="005B6DE3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Zhvillon </w:t>
      </w:r>
      <w:r w:rsidR="006A5B9F">
        <w:rPr>
          <w:rFonts w:ascii="Arial" w:hAnsi="Arial" w:cs="Arial"/>
        </w:rPr>
        <w:t>data</w:t>
      </w:r>
      <w:r w:rsidRPr="005B6DE3">
        <w:rPr>
          <w:rFonts w:ascii="Arial" w:hAnsi="Arial" w:cs="Arial"/>
        </w:rPr>
        <w:t>baz</w:t>
      </w:r>
      <w:r w:rsidR="006A5B9F" w:rsidRPr="006A5B9F">
        <w:rPr>
          <w:rFonts w:ascii="Arial" w:hAnsi="Arial" w:cs="Arial"/>
        </w:rPr>
        <w:t>ë</w:t>
      </w:r>
      <w:r w:rsidR="006A5B9F">
        <w:rPr>
          <w:rFonts w:ascii="Arial" w:hAnsi="Arial" w:cs="Arial"/>
        </w:rPr>
        <w:t>n</w:t>
      </w:r>
      <w:r w:rsidRPr="005B6DE3">
        <w:rPr>
          <w:rFonts w:ascii="Arial" w:hAnsi="Arial" w:cs="Arial"/>
        </w:rPr>
        <w:t xml:space="preserve"> e të dhënave/</w:t>
      </w:r>
      <w:r w:rsidR="00AF6FFA">
        <w:rPr>
          <w:rFonts w:ascii="Arial" w:hAnsi="Arial" w:cs="Arial"/>
        </w:rPr>
        <w:t>burimet</w:t>
      </w:r>
      <w:r w:rsidRPr="005B6DE3">
        <w:rPr>
          <w:rFonts w:ascii="Arial" w:hAnsi="Arial" w:cs="Arial"/>
        </w:rPr>
        <w:t xml:space="preserve"> që do të </w:t>
      </w:r>
      <w:r w:rsidR="00AF6FFA">
        <w:rPr>
          <w:rFonts w:ascii="Arial" w:hAnsi="Arial" w:cs="Arial"/>
        </w:rPr>
        <w:t>mundësojnë</w:t>
      </w:r>
      <w:r w:rsidRPr="005B6DE3">
        <w:rPr>
          <w:rFonts w:ascii="Arial" w:hAnsi="Arial" w:cs="Arial"/>
        </w:rPr>
        <w:t xml:space="preserve"> </w:t>
      </w:r>
      <w:r w:rsidR="00AF6FFA">
        <w:rPr>
          <w:rFonts w:ascii="Arial" w:hAnsi="Arial" w:cs="Arial"/>
        </w:rPr>
        <w:t>ruajtjen e të dhënave monitoruese</w:t>
      </w:r>
      <w:r w:rsidRPr="005B6DE3">
        <w:rPr>
          <w:rFonts w:ascii="Arial" w:hAnsi="Arial" w:cs="Arial"/>
        </w:rPr>
        <w:t>, nxjerrjen, përpunimin dhe raportimin e të dhënave. Kjo duhet të bëhet në bashkëpunim të ngushtë me ekspertin e menaxhimit të të dhënave të IHMK-së dhe IWRM-K</w:t>
      </w:r>
      <w:r w:rsidR="00AF6FFA">
        <w:rPr>
          <w:rFonts w:ascii="Arial" w:hAnsi="Arial" w:cs="Arial"/>
        </w:rPr>
        <w:t xml:space="preserve">-së. </w:t>
      </w:r>
    </w:p>
    <w:p w14:paraId="5AE6D064" w14:textId="559E825D" w:rsidR="00A52C69" w:rsidRPr="005B6DE3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Zhvillon dhe mirëmban një sistem monitorimi/gjurmimi të thjeshtuar të zbatimit të progresit.</w:t>
      </w:r>
    </w:p>
    <w:p w14:paraId="63D583C3" w14:textId="2C2185B0" w:rsidR="00A52C69" w:rsidRPr="005B6DE3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Sipas kërkesës, merr pjesë në seminare, takime, prezantime për të p</w:t>
      </w:r>
      <w:r w:rsidR="00AF6FFA">
        <w:rPr>
          <w:rFonts w:ascii="Arial" w:hAnsi="Arial" w:cs="Arial"/>
        </w:rPr>
        <w:t>araqitur</w:t>
      </w:r>
      <w:r w:rsidRPr="005B6DE3">
        <w:rPr>
          <w:rFonts w:ascii="Arial" w:hAnsi="Arial" w:cs="Arial"/>
        </w:rPr>
        <w:t xml:space="preserve"> punën dhe rezultatet e aktiviteteve të monitorimit dhe për të transferuar njohuritë praktike të fituara rishtazi </w:t>
      </w:r>
      <w:r w:rsidR="00AF6FFA">
        <w:rPr>
          <w:rFonts w:ascii="Arial" w:hAnsi="Arial" w:cs="Arial"/>
        </w:rPr>
        <w:t xml:space="preserve">tek kolegët </w:t>
      </w:r>
      <w:r w:rsidRPr="005B6DE3">
        <w:rPr>
          <w:rFonts w:ascii="Arial" w:hAnsi="Arial" w:cs="Arial"/>
        </w:rPr>
        <w:t>ekzistues dhe të rinj.</w:t>
      </w:r>
    </w:p>
    <w:p w14:paraId="112CBE36" w14:textId="0FB6E8AD" w:rsidR="00A52C69" w:rsidRPr="005B6DE3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Për</w:t>
      </w:r>
      <w:r w:rsidR="00AF6FFA">
        <w:rPr>
          <w:rFonts w:ascii="Arial" w:hAnsi="Arial" w:cs="Arial"/>
        </w:rPr>
        <w:t xml:space="preserve">pilon </w:t>
      </w:r>
      <w:r w:rsidRPr="005B6DE3">
        <w:rPr>
          <w:rFonts w:ascii="Arial" w:hAnsi="Arial" w:cs="Arial"/>
        </w:rPr>
        <w:t>raporte tremujore (pas çdo sezoni monitorues) që përmbajnë aktivitetet e kryera, rezultatet e monitorimit, sfidat dhe rekomandimet për hapat e ardhshëm. Rezultatet e monitorimit për çdo parametër dhe çdo stacion monitorimi duhet të paraqiten.</w:t>
      </w:r>
    </w:p>
    <w:p w14:paraId="7C89E672" w14:textId="1EF1A0D2" w:rsidR="00A52C69" w:rsidRPr="005B6DE3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Përgatit raportin përfundimtar të monitorimit që do të përfshijë prezantimin e rezultateve nga të gjithë parametrat e monitorimit në të gjitha stacionet. Formati i raportit do të </w:t>
      </w:r>
      <w:r w:rsidR="00AF6FFA">
        <w:rPr>
          <w:rFonts w:ascii="Arial" w:hAnsi="Arial" w:cs="Arial"/>
        </w:rPr>
        <w:t>miratohet</w:t>
      </w:r>
      <w:r w:rsidRPr="005B6DE3">
        <w:rPr>
          <w:rFonts w:ascii="Arial" w:hAnsi="Arial" w:cs="Arial"/>
        </w:rPr>
        <w:t xml:space="preserve"> me IHMK-në. Çdo koment </w:t>
      </w:r>
      <w:r w:rsidR="00AF6FFA">
        <w:rPr>
          <w:rFonts w:ascii="Arial" w:hAnsi="Arial" w:cs="Arial"/>
        </w:rPr>
        <w:t xml:space="preserve">potencial </w:t>
      </w:r>
      <w:r w:rsidRPr="005B6DE3">
        <w:rPr>
          <w:rFonts w:ascii="Arial" w:hAnsi="Arial" w:cs="Arial"/>
        </w:rPr>
        <w:t xml:space="preserve">nga ekspertët do të </w:t>
      </w:r>
      <w:r w:rsidR="00AF6FFA">
        <w:rPr>
          <w:rFonts w:ascii="Arial" w:hAnsi="Arial" w:cs="Arial"/>
        </w:rPr>
        <w:t xml:space="preserve">adresohet. </w:t>
      </w:r>
    </w:p>
    <w:p w14:paraId="3718BCFA" w14:textId="401CD83D" w:rsidR="00DC3863" w:rsidRPr="006436CD" w:rsidRDefault="00A52C69" w:rsidP="006436CD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Detyra të </w:t>
      </w:r>
      <w:r w:rsidR="00AF6FFA">
        <w:rPr>
          <w:rFonts w:ascii="Arial" w:hAnsi="Arial" w:cs="Arial"/>
        </w:rPr>
        <w:t>tjera në lidhje me këtë pozitë</w:t>
      </w:r>
      <w:r w:rsidRPr="005B6DE3">
        <w:rPr>
          <w:rFonts w:ascii="Arial" w:hAnsi="Arial" w:cs="Arial"/>
        </w:rPr>
        <w:t>, sipas kërkesës së mbikëqyrësit të caktuar.</w:t>
      </w:r>
    </w:p>
    <w:p w14:paraId="59D70FC1" w14:textId="21E3D56F" w:rsidR="00D16F1E" w:rsidRPr="00A50154" w:rsidRDefault="00A52C69" w:rsidP="00C355BD">
      <w:pPr>
        <w:pStyle w:val="ListParagraph"/>
        <w:numPr>
          <w:ilvl w:val="0"/>
          <w:numId w:val="4"/>
        </w:numPr>
        <w:suppressAutoHyphens/>
        <w:spacing w:after="120"/>
        <w:ind w:left="360"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A50154">
        <w:rPr>
          <w:rFonts w:ascii="Arial" w:hAnsi="Arial" w:cs="Arial"/>
          <w:b/>
          <w:smallCaps/>
          <w:color w:val="0087A5"/>
          <w:u w:val="single"/>
        </w:rPr>
        <w:t>DETYRAT DHE PËRGJEGJËSITË E ‘SPECIALIST</w:t>
      </w:r>
      <w:r w:rsidR="005115B7">
        <w:rPr>
          <w:rFonts w:ascii="Arial" w:hAnsi="Arial" w:cs="Arial"/>
          <w:b/>
          <w:smallCaps/>
          <w:color w:val="0087A5"/>
          <w:u w:val="single"/>
        </w:rPr>
        <w:t xml:space="preserve"> I </w:t>
      </w:r>
      <w:r w:rsidRPr="00A50154">
        <w:rPr>
          <w:rFonts w:ascii="Arial" w:hAnsi="Arial" w:cs="Arial"/>
          <w:b/>
          <w:smallCaps/>
          <w:color w:val="0087A5"/>
          <w:u w:val="single"/>
        </w:rPr>
        <w:t>LABORATORI</w:t>
      </w:r>
      <w:r w:rsidR="005115B7">
        <w:rPr>
          <w:rFonts w:ascii="Arial" w:hAnsi="Arial" w:cs="Arial"/>
          <w:b/>
          <w:smallCaps/>
          <w:color w:val="0087A5"/>
          <w:u w:val="single"/>
        </w:rPr>
        <w:t xml:space="preserve">T </w:t>
      </w:r>
      <w:r w:rsidRPr="00A50154">
        <w:rPr>
          <w:rFonts w:ascii="Arial" w:hAnsi="Arial" w:cs="Arial"/>
          <w:b/>
          <w:smallCaps/>
          <w:color w:val="0087A5"/>
          <w:u w:val="single"/>
        </w:rPr>
        <w:t xml:space="preserve"> PËR KIMI ANALITIKE</w:t>
      </w:r>
      <w:r w:rsidR="00DE3860" w:rsidRPr="00A50154">
        <w:rPr>
          <w:rFonts w:ascii="Arial" w:hAnsi="Arial" w:cs="Arial"/>
          <w:b/>
          <w:smallCaps/>
          <w:color w:val="0087A5"/>
          <w:u w:val="single"/>
        </w:rPr>
        <w:t>’</w:t>
      </w:r>
    </w:p>
    <w:p w14:paraId="27DE99D4" w14:textId="67A959A0" w:rsidR="00E90703" w:rsidRPr="005B6DE3" w:rsidRDefault="00DE3860" w:rsidP="00E90703">
      <w:pPr>
        <w:widowControl/>
        <w:suppressAutoHyphens/>
        <w:adjustRightInd w:val="0"/>
        <w:spacing w:after="120"/>
        <w:jc w:val="both"/>
        <w:rPr>
          <w:rFonts w:ascii="Arial" w:hAnsi="Arial" w:cs="Arial"/>
          <w:iCs/>
        </w:rPr>
      </w:pPr>
      <w:bookmarkStart w:id="1" w:name="_Hlk100831192"/>
      <w:r w:rsidRPr="005B6DE3">
        <w:rPr>
          <w:rFonts w:ascii="Arial" w:hAnsi="Arial" w:cs="Arial"/>
          <w:iCs/>
        </w:rPr>
        <w:t>Nën mbikëqyrjen e drejtpërdrejtë të Drejtuesit të IHMK-së dhe një Këshilltari të Lartë të IWRM-K</w:t>
      </w:r>
      <w:r w:rsidR="00BE0F23">
        <w:rPr>
          <w:rFonts w:ascii="Arial" w:hAnsi="Arial" w:cs="Arial"/>
          <w:iCs/>
        </w:rPr>
        <w:t xml:space="preserve"> t</w:t>
      </w:r>
      <w:r w:rsidR="00BE0F23" w:rsidRPr="00BE0F23">
        <w:rPr>
          <w:rFonts w:ascii="Arial" w:hAnsi="Arial" w:cs="Arial"/>
          <w:iCs/>
        </w:rPr>
        <w:t>ë</w:t>
      </w:r>
      <w:r w:rsidR="00BE0F23">
        <w:rPr>
          <w:rFonts w:ascii="Arial" w:hAnsi="Arial" w:cs="Arial"/>
          <w:iCs/>
        </w:rPr>
        <w:t xml:space="preserve"> caktuar</w:t>
      </w:r>
      <w:r w:rsidRPr="005B6DE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dhe nën</w:t>
      </w:r>
      <w:r w:rsidR="00A52C69" w:rsidRPr="005B6DE3">
        <w:rPr>
          <w:rFonts w:ascii="Arial" w:hAnsi="Arial" w:cs="Arial"/>
          <w:iCs/>
        </w:rPr>
        <w:t xml:space="preserve"> koordinimin e Koordinatorit të Programit të</w:t>
      </w:r>
      <w:r>
        <w:rPr>
          <w:rFonts w:ascii="Arial" w:hAnsi="Arial" w:cs="Arial"/>
          <w:iCs/>
        </w:rPr>
        <w:t xml:space="preserve"> Monitorimit Pilot, </w:t>
      </w:r>
      <w:r w:rsidRPr="00DE3860">
        <w:rPr>
          <w:rFonts w:ascii="Arial" w:hAnsi="Arial" w:cs="Arial"/>
          <w:b/>
          <w:i/>
          <w:iCs/>
        </w:rPr>
        <w:t>Specialisti</w:t>
      </w:r>
      <w:r w:rsidR="00C35CEC">
        <w:rPr>
          <w:rFonts w:ascii="Arial" w:hAnsi="Arial" w:cs="Arial"/>
          <w:b/>
          <w:i/>
          <w:iCs/>
        </w:rPr>
        <w:t xml:space="preserve"> i</w:t>
      </w:r>
      <w:r w:rsidRPr="00DE3860">
        <w:rPr>
          <w:rFonts w:ascii="Arial" w:hAnsi="Arial" w:cs="Arial"/>
          <w:b/>
          <w:i/>
          <w:iCs/>
        </w:rPr>
        <w:t xml:space="preserve"> Laboratori</w:t>
      </w:r>
      <w:r w:rsidR="00C35CEC">
        <w:rPr>
          <w:rFonts w:ascii="Arial" w:hAnsi="Arial" w:cs="Arial"/>
          <w:b/>
          <w:i/>
          <w:iCs/>
        </w:rPr>
        <w:t>t</w:t>
      </w:r>
      <w:r w:rsidR="00A52C69" w:rsidRPr="00DE3860">
        <w:rPr>
          <w:rFonts w:ascii="Arial" w:hAnsi="Arial" w:cs="Arial"/>
          <w:b/>
          <w:i/>
          <w:iCs/>
        </w:rPr>
        <w:t xml:space="preserve"> për Parametrat Kimik do të </w:t>
      </w:r>
      <w:r w:rsidR="00A52C69" w:rsidRPr="005B6DE3">
        <w:rPr>
          <w:rFonts w:ascii="Arial" w:hAnsi="Arial" w:cs="Arial"/>
          <w:iCs/>
        </w:rPr>
        <w:t xml:space="preserve">mbështesë </w:t>
      </w:r>
      <w:r w:rsidR="005B6DE3">
        <w:rPr>
          <w:rFonts w:ascii="Arial" w:hAnsi="Arial" w:cs="Arial"/>
          <w:iCs/>
        </w:rPr>
        <w:t>IHMK</w:t>
      </w:r>
      <w:r w:rsidR="00A52C69" w:rsidRPr="005B6DE3">
        <w:rPr>
          <w:rFonts w:ascii="Arial" w:hAnsi="Arial" w:cs="Arial"/>
          <w:iCs/>
        </w:rPr>
        <w:t>-në në zbatimin e Programit të Monitorimit Pilot, duke ndërmarrë detyrat kryesore të mëposhtme:</w:t>
      </w:r>
    </w:p>
    <w:bookmarkEnd w:id="1"/>
    <w:p w14:paraId="33290632" w14:textId="55DC5099" w:rsidR="00A52C69" w:rsidRPr="005B6DE3" w:rsidRDefault="00C355BD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Duke u bazuar n</w:t>
      </w:r>
      <w:r w:rsidRPr="00C355BD">
        <w:rPr>
          <w:rFonts w:ascii="Arial" w:hAnsi="Arial" w:cs="Arial"/>
        </w:rPr>
        <w:t>ë</w:t>
      </w:r>
      <w:r w:rsidR="00A52C69" w:rsidRPr="005B6DE3">
        <w:rPr>
          <w:rFonts w:ascii="Arial" w:hAnsi="Arial" w:cs="Arial"/>
        </w:rPr>
        <w:t xml:space="preserve"> udhëzime</w:t>
      </w:r>
      <w:r>
        <w:rPr>
          <w:rFonts w:ascii="Arial" w:hAnsi="Arial" w:cs="Arial"/>
        </w:rPr>
        <w:t>t e</w:t>
      </w:r>
      <w:r w:rsidR="00BE0F23">
        <w:rPr>
          <w:rFonts w:ascii="Arial" w:hAnsi="Arial" w:cs="Arial"/>
        </w:rPr>
        <w:t xml:space="preserve"> </w:t>
      </w:r>
      <w:r w:rsidR="00A52C69" w:rsidRPr="005B6DE3">
        <w:rPr>
          <w:rFonts w:ascii="Arial" w:hAnsi="Arial" w:cs="Arial"/>
        </w:rPr>
        <w:t>koordinatori</w:t>
      </w:r>
      <w:r>
        <w:rPr>
          <w:rFonts w:ascii="Arial" w:hAnsi="Arial" w:cs="Arial"/>
        </w:rPr>
        <w:t>t</w:t>
      </w:r>
      <w:r w:rsidR="00A52C69" w:rsidRPr="005B6DE3">
        <w:rPr>
          <w:rFonts w:ascii="Arial" w:hAnsi="Arial" w:cs="Arial"/>
        </w:rPr>
        <w:t xml:space="preserve">, jep të dhëna </w:t>
      </w:r>
      <w:r w:rsidR="00DE3860">
        <w:rPr>
          <w:rFonts w:ascii="Arial" w:hAnsi="Arial" w:cs="Arial"/>
        </w:rPr>
        <w:t>mbi</w:t>
      </w:r>
      <w:r w:rsidR="00A52C69" w:rsidRPr="005B6DE3">
        <w:rPr>
          <w:rFonts w:ascii="Arial" w:hAnsi="Arial" w:cs="Arial"/>
        </w:rPr>
        <w:t xml:space="preserve"> planin </w:t>
      </w:r>
      <w:r w:rsidR="00DE3860">
        <w:rPr>
          <w:rFonts w:ascii="Arial" w:hAnsi="Arial" w:cs="Arial"/>
        </w:rPr>
        <w:t xml:space="preserve">e zbatimit të </w:t>
      </w:r>
      <w:r w:rsidR="00A52C69" w:rsidRPr="005B6DE3">
        <w:rPr>
          <w:rFonts w:ascii="Arial" w:hAnsi="Arial" w:cs="Arial"/>
        </w:rPr>
        <w:t>Programit Pilot të Monitorimit.</w:t>
      </w:r>
    </w:p>
    <w:p w14:paraId="47DF8853" w14:textId="3A94A59F" w:rsidR="00A52C69" w:rsidRPr="005B6DE3" w:rsidRDefault="00A52C69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Përgatit kushtet e punës, mjetet dhe pajisjet, si dhe mostrat e ujit për përcaktimin e parametrave kimik, duke përdorur pajisje </w:t>
      </w:r>
      <w:r w:rsidRPr="004C4801">
        <w:rPr>
          <w:rFonts w:ascii="Arial" w:hAnsi="Arial" w:cs="Arial"/>
        </w:rPr>
        <w:t>ICP-MS dhe GC-MS</w:t>
      </w:r>
      <w:r w:rsidR="00DE3860">
        <w:rPr>
          <w:rFonts w:ascii="Arial" w:hAnsi="Arial" w:cs="Arial"/>
        </w:rPr>
        <w:t>. Konservon</w:t>
      </w:r>
      <w:r w:rsidRPr="005B6DE3">
        <w:rPr>
          <w:rFonts w:ascii="Arial" w:hAnsi="Arial" w:cs="Arial"/>
        </w:rPr>
        <w:t xml:space="preserve"> mostrat e ujit në përputhje me standardet e udhëzuara nga </w:t>
      </w:r>
      <w:r w:rsidR="005B6DE3">
        <w:rPr>
          <w:rFonts w:ascii="Arial" w:hAnsi="Arial" w:cs="Arial"/>
        </w:rPr>
        <w:t>IHMK</w:t>
      </w:r>
      <w:r w:rsidRPr="005B6DE3">
        <w:rPr>
          <w:rFonts w:ascii="Arial" w:hAnsi="Arial" w:cs="Arial"/>
        </w:rPr>
        <w:t xml:space="preserve"> (standardet </w:t>
      </w:r>
      <w:r w:rsidR="00DE3860">
        <w:rPr>
          <w:rFonts w:ascii="Arial" w:hAnsi="Arial" w:cs="Arial"/>
        </w:rPr>
        <w:t>përkatëse</w:t>
      </w:r>
      <w:r w:rsidRPr="005B6DE3">
        <w:rPr>
          <w:rFonts w:ascii="Arial" w:hAnsi="Arial" w:cs="Arial"/>
        </w:rPr>
        <w:t xml:space="preserve"> ISO)</w:t>
      </w:r>
    </w:p>
    <w:p w14:paraId="657DC206" w14:textId="40A58BE0" w:rsidR="00A52C69" w:rsidRPr="005B6DE3" w:rsidRDefault="00A52C69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Përgatit zgjidhje standarde për krijimin e kurbave të k</w:t>
      </w:r>
      <w:r w:rsidR="00DE3860">
        <w:rPr>
          <w:rFonts w:ascii="Arial" w:hAnsi="Arial" w:cs="Arial"/>
        </w:rPr>
        <w:t>alibrimit, për parametrat kimik</w:t>
      </w:r>
      <w:r w:rsidR="004C4801">
        <w:rPr>
          <w:rFonts w:ascii="Arial" w:hAnsi="Arial" w:cs="Arial"/>
        </w:rPr>
        <w:t>e</w:t>
      </w:r>
      <w:r w:rsidRPr="005B6DE3">
        <w:rPr>
          <w:rFonts w:ascii="Arial" w:hAnsi="Arial" w:cs="Arial"/>
        </w:rPr>
        <w:t xml:space="preserve"> përkatës</w:t>
      </w:r>
      <w:r w:rsidR="00DE3860">
        <w:rPr>
          <w:rFonts w:ascii="Arial" w:hAnsi="Arial" w:cs="Arial"/>
        </w:rPr>
        <w:t>e</w:t>
      </w:r>
      <w:r w:rsidRPr="005B6DE3">
        <w:rPr>
          <w:rFonts w:ascii="Arial" w:hAnsi="Arial" w:cs="Arial"/>
        </w:rPr>
        <w:t>.</w:t>
      </w:r>
    </w:p>
    <w:p w14:paraId="24895346" w14:textId="7933E7BA" w:rsidR="00A52C69" w:rsidRPr="005B6DE3" w:rsidRDefault="00A52C69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Zhvillon metoda përkatëse në </w:t>
      </w:r>
      <w:r w:rsidRPr="006E4EF4">
        <w:rPr>
          <w:rFonts w:ascii="Arial" w:hAnsi="Arial" w:cs="Arial"/>
        </w:rPr>
        <w:t>ICP-MS</w:t>
      </w:r>
      <w:r w:rsidR="00DE3860" w:rsidRPr="006E4EF4">
        <w:rPr>
          <w:rFonts w:ascii="Arial" w:hAnsi="Arial" w:cs="Arial"/>
        </w:rPr>
        <w:t xml:space="preserve"> dhe/</w:t>
      </w:r>
      <w:r w:rsidRPr="006E4EF4">
        <w:rPr>
          <w:rFonts w:ascii="Arial" w:hAnsi="Arial" w:cs="Arial"/>
        </w:rPr>
        <w:t>ose GC-MS,</w:t>
      </w:r>
      <w:r w:rsidRPr="005B6DE3">
        <w:rPr>
          <w:rFonts w:ascii="Arial" w:hAnsi="Arial" w:cs="Arial"/>
        </w:rPr>
        <w:t xml:space="preserve"> sipas nevojës, bazuar në standardin ISO 28540.</w:t>
      </w:r>
    </w:p>
    <w:p w14:paraId="434C57E8" w14:textId="5D9FA8BA" w:rsidR="00A52C69" w:rsidRPr="005B6DE3" w:rsidRDefault="00A52C69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Lexon, përpunon, vërteton dhe regjistron rezultatet </w:t>
      </w:r>
      <w:r w:rsidRPr="006E4EF4">
        <w:rPr>
          <w:rFonts w:ascii="Arial" w:hAnsi="Arial" w:cs="Arial"/>
        </w:rPr>
        <w:t xml:space="preserve">nga </w:t>
      </w:r>
      <w:r w:rsidR="00DE3860" w:rsidRPr="006E4EF4">
        <w:rPr>
          <w:rFonts w:ascii="Arial" w:hAnsi="Arial" w:cs="Arial"/>
        </w:rPr>
        <w:t>ICP-MS dhe/</w:t>
      </w:r>
      <w:r w:rsidRPr="006E4EF4">
        <w:rPr>
          <w:rFonts w:ascii="Arial" w:hAnsi="Arial" w:cs="Arial"/>
        </w:rPr>
        <w:t>ose GC-MS</w:t>
      </w:r>
      <w:r w:rsidRPr="005B6DE3">
        <w:rPr>
          <w:rFonts w:ascii="Arial" w:hAnsi="Arial" w:cs="Arial"/>
        </w:rPr>
        <w:t xml:space="preserve"> sipas rastit.</w:t>
      </w:r>
    </w:p>
    <w:p w14:paraId="62D530F4" w14:textId="60DA6385" w:rsidR="00A52C69" w:rsidRPr="005B6DE3" w:rsidRDefault="00DE3860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irëmban të dhënat </w:t>
      </w:r>
      <w:r w:rsidR="00A52C69" w:rsidRPr="005B6DE3">
        <w:rPr>
          <w:rFonts w:ascii="Arial" w:hAnsi="Arial" w:cs="Arial"/>
        </w:rPr>
        <w:t>për aktivitetet e kryera në përputhje me ISO 17025</w:t>
      </w:r>
    </w:p>
    <w:p w14:paraId="27C3DA08" w14:textId="64F2C51F" w:rsidR="00A52C69" w:rsidRPr="005B6DE3" w:rsidRDefault="00DE3860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Sipas kërkesës</w:t>
      </w:r>
      <w:r w:rsidR="00A52C69" w:rsidRPr="005B6DE3">
        <w:rPr>
          <w:rFonts w:ascii="Arial" w:hAnsi="Arial" w:cs="Arial"/>
        </w:rPr>
        <w:t>, koordinon dhe bashkëpunon me anëtarët e tjerë të ekipit të Programit Pilot të Monitorimit dhe ekspertë të tjerë të IHMK-së, për të harmonizuar proceset, bazat e të dhënave, rezultatet dhe raportimin.</w:t>
      </w:r>
    </w:p>
    <w:p w14:paraId="1F903322" w14:textId="759C3972" w:rsidR="00A52C69" w:rsidRPr="005B6DE3" w:rsidRDefault="00DE3860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Regjistron</w:t>
      </w:r>
      <w:r w:rsidR="00A52C69" w:rsidRPr="005B6DE3">
        <w:rPr>
          <w:rFonts w:ascii="Arial" w:hAnsi="Arial" w:cs="Arial"/>
        </w:rPr>
        <w:t xml:space="preserve"> rezultatet e monitorimit (rezultatet e testimit laboratorik) në bazat e të dhënave/</w:t>
      </w:r>
      <w:r>
        <w:rPr>
          <w:rFonts w:ascii="Arial" w:hAnsi="Arial" w:cs="Arial"/>
        </w:rPr>
        <w:t>burimet me udhëzimet e koordinatorit</w:t>
      </w:r>
      <w:r w:rsidR="00A52C69" w:rsidRPr="005B6DE3">
        <w:rPr>
          <w:rFonts w:ascii="Arial" w:hAnsi="Arial" w:cs="Arial"/>
        </w:rPr>
        <w:t xml:space="preserve"> dhe </w:t>
      </w:r>
      <w:r>
        <w:rPr>
          <w:rFonts w:ascii="Arial" w:hAnsi="Arial" w:cs="Arial"/>
        </w:rPr>
        <w:t xml:space="preserve">mbështet procesin </w:t>
      </w:r>
      <w:r w:rsidR="00A52C69" w:rsidRPr="005B6DE3">
        <w:rPr>
          <w:rFonts w:ascii="Arial" w:hAnsi="Arial" w:cs="Arial"/>
        </w:rPr>
        <w:t>për proc</w:t>
      </w:r>
      <w:r>
        <w:rPr>
          <w:rFonts w:ascii="Arial" w:hAnsi="Arial" w:cs="Arial"/>
        </w:rPr>
        <w:t xml:space="preserve">edurat e kontrollit të cilësisë. </w:t>
      </w:r>
    </w:p>
    <w:p w14:paraId="7A066B1A" w14:textId="4227A15D" w:rsidR="00A52C69" w:rsidRPr="005B6DE3" w:rsidRDefault="00A52C69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Nëse kërkohet, merr pjesë në seminare, takime, prezantime për të paraqitur punën dhe rezultatet e aktiviteteve monitoruese.</w:t>
      </w:r>
    </w:p>
    <w:p w14:paraId="6347B6C9" w14:textId="54B9E98A" w:rsidR="00A52C69" w:rsidRPr="005B6DE3" w:rsidRDefault="00A52C69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Ofron të dhëna për raportet tremujore (pas çdo sezoni</w:t>
      </w:r>
      <w:r w:rsidR="00DE3860">
        <w:rPr>
          <w:rFonts w:ascii="Arial" w:hAnsi="Arial" w:cs="Arial"/>
        </w:rPr>
        <w:t xml:space="preserve"> të</w:t>
      </w:r>
      <w:r w:rsidRPr="005B6DE3">
        <w:rPr>
          <w:rFonts w:ascii="Arial" w:hAnsi="Arial" w:cs="Arial"/>
        </w:rPr>
        <w:t xml:space="preserve"> monitorimi</w:t>
      </w:r>
      <w:r w:rsidR="00DE3860">
        <w:rPr>
          <w:rFonts w:ascii="Arial" w:hAnsi="Arial" w:cs="Arial"/>
        </w:rPr>
        <w:t>t</w:t>
      </w:r>
      <w:r w:rsidRPr="005B6DE3">
        <w:rPr>
          <w:rFonts w:ascii="Arial" w:hAnsi="Arial" w:cs="Arial"/>
        </w:rPr>
        <w:t>) dhe për raportin përfundimtar të monitorimit që përmban rezultatet e monitorimit për çdo stacion</w:t>
      </w:r>
      <w:r w:rsidR="00DE3860">
        <w:rPr>
          <w:rFonts w:ascii="Arial" w:hAnsi="Arial" w:cs="Arial"/>
        </w:rPr>
        <w:t xml:space="preserve">, për parametrat kimik. </w:t>
      </w:r>
    </w:p>
    <w:p w14:paraId="334FAE05" w14:textId="20EDE1DB" w:rsidR="00A52C69" w:rsidRPr="005B6DE3" w:rsidRDefault="00A52C69" w:rsidP="006E4EF4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Detyra të tjera në lidhje me këtë pozi</w:t>
      </w:r>
      <w:r w:rsidR="00453747">
        <w:rPr>
          <w:rFonts w:ascii="Arial" w:hAnsi="Arial" w:cs="Arial"/>
        </w:rPr>
        <w:t>të</w:t>
      </w:r>
      <w:r w:rsidRPr="005B6DE3">
        <w:rPr>
          <w:rFonts w:ascii="Arial" w:hAnsi="Arial" w:cs="Arial"/>
        </w:rPr>
        <w:t>, sipas kërkesës së mbikëqyrësit të caktuar.</w:t>
      </w:r>
    </w:p>
    <w:p w14:paraId="0751029D" w14:textId="1264CA8D" w:rsidR="00D16F1E" w:rsidRPr="005B6DE3" w:rsidRDefault="00D16F1E" w:rsidP="003551F5">
      <w:pPr>
        <w:widowControl/>
        <w:suppressAutoHyphens/>
        <w:autoSpaceDE/>
        <w:autoSpaceDN/>
        <w:spacing w:after="60"/>
        <w:ind w:left="360"/>
        <w:jc w:val="both"/>
        <w:rPr>
          <w:rFonts w:ascii="Arial" w:hAnsi="Arial" w:cs="Arial"/>
        </w:rPr>
      </w:pPr>
    </w:p>
    <w:p w14:paraId="3C2AC20E" w14:textId="62B2B2F8" w:rsidR="003551F5" w:rsidRPr="003551F5" w:rsidRDefault="00A52C69" w:rsidP="000235E7">
      <w:pPr>
        <w:pStyle w:val="ListParagraph"/>
        <w:numPr>
          <w:ilvl w:val="0"/>
          <w:numId w:val="4"/>
        </w:numPr>
        <w:suppressAutoHyphens/>
        <w:spacing w:after="60"/>
        <w:ind w:left="360"/>
        <w:contextualSpacing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3551F5">
        <w:rPr>
          <w:rFonts w:ascii="Arial" w:hAnsi="Arial" w:cs="Arial"/>
          <w:b/>
          <w:smallCaps/>
          <w:color w:val="0087A5"/>
          <w:u w:val="single"/>
        </w:rPr>
        <w:t>DETYRAT DHE PËRGJEGJËSITË E ‘SPECIALIS</w:t>
      </w:r>
      <w:r w:rsidR="005115B7">
        <w:rPr>
          <w:rFonts w:ascii="Arial" w:hAnsi="Arial" w:cs="Arial"/>
          <w:b/>
          <w:smallCaps/>
          <w:color w:val="0087A5"/>
          <w:u w:val="single"/>
        </w:rPr>
        <w:t>T I</w:t>
      </w:r>
      <w:r w:rsidRPr="003551F5">
        <w:rPr>
          <w:rFonts w:ascii="Arial" w:hAnsi="Arial" w:cs="Arial"/>
          <w:b/>
          <w:smallCaps/>
          <w:color w:val="0087A5"/>
          <w:u w:val="single"/>
        </w:rPr>
        <w:t xml:space="preserve"> LABORATORI</w:t>
      </w:r>
      <w:r w:rsidR="005115B7">
        <w:rPr>
          <w:rFonts w:ascii="Arial" w:hAnsi="Arial" w:cs="Arial"/>
          <w:b/>
          <w:smallCaps/>
          <w:color w:val="0087A5"/>
          <w:u w:val="single"/>
        </w:rPr>
        <w:t>T</w:t>
      </w:r>
      <w:r w:rsidRPr="003551F5">
        <w:rPr>
          <w:rFonts w:ascii="Arial" w:hAnsi="Arial" w:cs="Arial"/>
          <w:b/>
          <w:smallCaps/>
          <w:color w:val="0087A5"/>
          <w:u w:val="single"/>
        </w:rPr>
        <w:t xml:space="preserve"> PËR SPF UV-VIS </w:t>
      </w:r>
      <w:r w:rsidR="003551F5" w:rsidRPr="003551F5">
        <w:rPr>
          <w:rFonts w:ascii="Arial" w:hAnsi="Arial" w:cs="Arial"/>
          <w:b/>
          <w:smallCaps/>
          <w:color w:val="0087A5"/>
          <w:u w:val="single"/>
        </w:rPr>
        <w:t xml:space="preserve">  </w:t>
      </w:r>
    </w:p>
    <w:p w14:paraId="49DDFE7A" w14:textId="0D31624C" w:rsidR="00D16F1E" w:rsidRPr="003551F5" w:rsidRDefault="003551F5" w:rsidP="000235E7">
      <w:pPr>
        <w:pStyle w:val="ListParagraph"/>
        <w:suppressAutoHyphens/>
        <w:spacing w:after="120"/>
        <w:ind w:left="270" w:firstLine="0"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3551F5">
        <w:rPr>
          <w:rFonts w:ascii="Arial" w:hAnsi="Arial" w:cs="Arial"/>
          <w:b/>
          <w:smallCaps/>
          <w:color w:val="0087A5"/>
        </w:rPr>
        <w:t xml:space="preserve"> </w:t>
      </w:r>
      <w:r w:rsidRPr="003551F5">
        <w:rPr>
          <w:rFonts w:ascii="Arial" w:hAnsi="Arial" w:cs="Arial"/>
          <w:b/>
          <w:smallCaps/>
          <w:color w:val="0087A5"/>
          <w:u w:val="single"/>
        </w:rPr>
        <w:t xml:space="preserve"> </w:t>
      </w:r>
      <w:r w:rsidR="00A52C69" w:rsidRPr="003551F5">
        <w:rPr>
          <w:rFonts w:ascii="Arial" w:hAnsi="Arial" w:cs="Arial"/>
          <w:b/>
          <w:smallCaps/>
          <w:color w:val="0087A5"/>
          <w:u w:val="single"/>
        </w:rPr>
        <w:t>DHE IC &amp; AAS</w:t>
      </w:r>
    </w:p>
    <w:p w14:paraId="03D84CBA" w14:textId="0AD23F7D" w:rsidR="005051D4" w:rsidRPr="005B6DE3" w:rsidRDefault="00453747" w:rsidP="000235E7">
      <w:pPr>
        <w:widowControl/>
        <w:suppressAutoHyphens/>
        <w:adjustRightInd w:val="0"/>
        <w:spacing w:after="120"/>
        <w:jc w:val="both"/>
        <w:rPr>
          <w:rFonts w:ascii="Arial" w:hAnsi="Arial" w:cs="Arial"/>
          <w:iCs/>
        </w:rPr>
      </w:pPr>
      <w:r w:rsidRPr="005B6DE3">
        <w:rPr>
          <w:rFonts w:ascii="Arial" w:hAnsi="Arial" w:cs="Arial"/>
          <w:iCs/>
        </w:rPr>
        <w:t>Nën mbikëqyrjen e drejtpërdrejtë të Drejtuesit të IHMK-së dhe një Këshilltari të Lartë të IWRM-K</w:t>
      </w:r>
      <w:r w:rsidR="00B142D0">
        <w:rPr>
          <w:rFonts w:ascii="Arial" w:hAnsi="Arial" w:cs="Arial"/>
          <w:iCs/>
        </w:rPr>
        <w:t xml:space="preserve"> t</w:t>
      </w:r>
      <w:r w:rsidR="00B142D0" w:rsidRPr="00B142D0">
        <w:rPr>
          <w:rFonts w:ascii="Arial" w:hAnsi="Arial" w:cs="Arial"/>
          <w:iCs/>
        </w:rPr>
        <w:t>ë</w:t>
      </w:r>
      <w:r w:rsidR="00B142D0">
        <w:rPr>
          <w:rFonts w:ascii="Arial" w:hAnsi="Arial" w:cs="Arial"/>
          <w:iCs/>
        </w:rPr>
        <w:t xml:space="preserve"> caktuar</w:t>
      </w:r>
      <w:r w:rsidRPr="005B6DE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dhe nën</w:t>
      </w:r>
      <w:r w:rsidRPr="005B6DE3">
        <w:rPr>
          <w:rFonts w:ascii="Arial" w:hAnsi="Arial" w:cs="Arial"/>
          <w:iCs/>
        </w:rPr>
        <w:t xml:space="preserve"> koordinimin e Koordinatorit të Programit të</w:t>
      </w:r>
      <w:r>
        <w:rPr>
          <w:rFonts w:ascii="Arial" w:hAnsi="Arial" w:cs="Arial"/>
          <w:iCs/>
        </w:rPr>
        <w:t xml:space="preserve"> Monitorimit Pilot, </w:t>
      </w:r>
      <w:r w:rsidRPr="00453747">
        <w:rPr>
          <w:rFonts w:ascii="Arial" w:hAnsi="Arial" w:cs="Arial"/>
          <w:b/>
          <w:i/>
          <w:iCs/>
        </w:rPr>
        <w:t>Specialist</w:t>
      </w:r>
      <w:r w:rsidR="00C35CEC">
        <w:rPr>
          <w:rFonts w:ascii="Arial" w:hAnsi="Arial" w:cs="Arial"/>
          <w:b/>
          <w:i/>
          <w:iCs/>
        </w:rPr>
        <w:t xml:space="preserve"> i</w:t>
      </w:r>
      <w:r w:rsidRPr="00453747">
        <w:rPr>
          <w:rFonts w:ascii="Arial" w:hAnsi="Arial" w:cs="Arial"/>
          <w:b/>
          <w:i/>
          <w:iCs/>
        </w:rPr>
        <w:t xml:space="preserve"> Laboratori</w:t>
      </w:r>
      <w:r w:rsidR="00C35CEC">
        <w:rPr>
          <w:rFonts w:ascii="Arial" w:hAnsi="Arial" w:cs="Arial"/>
          <w:b/>
          <w:i/>
          <w:iCs/>
        </w:rPr>
        <w:t>t</w:t>
      </w:r>
      <w:r w:rsidRPr="00453747">
        <w:rPr>
          <w:rFonts w:ascii="Arial" w:hAnsi="Arial" w:cs="Arial"/>
          <w:b/>
          <w:i/>
          <w:iCs/>
        </w:rPr>
        <w:t xml:space="preserve"> </w:t>
      </w:r>
      <w:r w:rsidR="00A52C69" w:rsidRPr="00453747">
        <w:rPr>
          <w:rFonts w:ascii="Arial" w:hAnsi="Arial" w:cs="Arial"/>
          <w:b/>
          <w:i/>
          <w:iCs/>
        </w:rPr>
        <w:t xml:space="preserve">për SPF UV-VIS dhe IC &amp; AAS </w:t>
      </w:r>
      <w:r w:rsidR="00A52C69" w:rsidRPr="005B6DE3">
        <w:rPr>
          <w:rFonts w:ascii="Arial" w:hAnsi="Arial" w:cs="Arial"/>
          <w:iCs/>
        </w:rPr>
        <w:t>mbështe</w:t>
      </w:r>
      <w:r w:rsidR="00B142D0">
        <w:rPr>
          <w:rFonts w:ascii="Arial" w:hAnsi="Arial" w:cs="Arial"/>
          <w:iCs/>
        </w:rPr>
        <w:t>t</w:t>
      </w:r>
      <w:r w:rsidR="00B142D0" w:rsidRPr="00B142D0">
        <w:rPr>
          <w:rFonts w:ascii="Arial" w:hAnsi="Arial" w:cs="Arial"/>
          <w:iCs/>
        </w:rPr>
        <w:t>ë</w:t>
      </w:r>
      <w:r w:rsidR="00A52C69" w:rsidRPr="005B6DE3">
        <w:rPr>
          <w:rFonts w:ascii="Arial" w:hAnsi="Arial" w:cs="Arial"/>
          <w:iCs/>
        </w:rPr>
        <w:t xml:space="preserve"> </w:t>
      </w:r>
      <w:r w:rsidR="005B6DE3">
        <w:rPr>
          <w:rFonts w:ascii="Arial" w:hAnsi="Arial" w:cs="Arial"/>
          <w:iCs/>
        </w:rPr>
        <w:t>IHMK</w:t>
      </w:r>
      <w:r>
        <w:rPr>
          <w:rFonts w:ascii="Arial" w:hAnsi="Arial" w:cs="Arial"/>
          <w:iCs/>
        </w:rPr>
        <w:t>-në në zbatimin e Programi</w:t>
      </w:r>
      <w:r w:rsidR="00B142D0">
        <w:rPr>
          <w:rFonts w:ascii="Arial" w:hAnsi="Arial" w:cs="Arial"/>
          <w:iCs/>
        </w:rPr>
        <w:t>t</w:t>
      </w:r>
      <w:r>
        <w:rPr>
          <w:rFonts w:ascii="Arial" w:hAnsi="Arial" w:cs="Arial"/>
          <w:iCs/>
        </w:rPr>
        <w:t xml:space="preserve"> Pilot të</w:t>
      </w:r>
      <w:r w:rsidR="00A52C69" w:rsidRPr="005B6DE3">
        <w:rPr>
          <w:rFonts w:ascii="Arial" w:hAnsi="Arial" w:cs="Arial"/>
          <w:iCs/>
        </w:rPr>
        <w:t xml:space="preserve"> Monitorimit, duke </w:t>
      </w:r>
      <w:r w:rsidRPr="005B6DE3">
        <w:rPr>
          <w:rFonts w:ascii="Arial" w:hAnsi="Arial" w:cs="Arial"/>
          <w:iCs/>
        </w:rPr>
        <w:t>ndërmarrë detyrat kryesore të mëposhtme</w:t>
      </w:r>
      <w:r w:rsidR="00A52C69" w:rsidRPr="005B6DE3">
        <w:rPr>
          <w:rFonts w:ascii="Arial" w:hAnsi="Arial" w:cs="Arial"/>
          <w:iCs/>
        </w:rPr>
        <w:t>:</w:t>
      </w:r>
    </w:p>
    <w:p w14:paraId="1BCA5AB4" w14:textId="21BB377A" w:rsidR="00A52C69" w:rsidRPr="005B6DE3" w:rsidRDefault="00A52C69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Punon më së shumti me </w:t>
      </w:r>
      <w:r w:rsidR="00453747">
        <w:rPr>
          <w:rFonts w:ascii="Arial" w:hAnsi="Arial" w:cs="Arial"/>
        </w:rPr>
        <w:t xml:space="preserve">pajisje </w:t>
      </w:r>
      <w:r w:rsidR="00453747" w:rsidRPr="00453747">
        <w:rPr>
          <w:rFonts w:ascii="Arial" w:hAnsi="Arial" w:cs="Arial"/>
        </w:rPr>
        <w:t xml:space="preserve">Spektrofotometri </w:t>
      </w:r>
      <w:r w:rsidRPr="005B6DE3">
        <w:rPr>
          <w:rFonts w:ascii="Arial" w:hAnsi="Arial" w:cs="Arial"/>
        </w:rPr>
        <w:t>ultraviolet dhe vizual</w:t>
      </w:r>
      <w:r w:rsidR="00453747">
        <w:rPr>
          <w:rFonts w:ascii="Arial" w:hAnsi="Arial" w:cs="Arial"/>
        </w:rPr>
        <w:t xml:space="preserve"> (SPF UV-VIS) dhe Kromatografi</w:t>
      </w:r>
      <w:r w:rsidRPr="005B6DE3">
        <w:rPr>
          <w:rFonts w:ascii="Arial" w:hAnsi="Arial" w:cs="Arial"/>
        </w:rPr>
        <w:t xml:space="preserve"> Jonike IC dhe SAA për përcaktimin e joneve dhe kationeve të disa parametrave në mostrat e ujit.</w:t>
      </w:r>
    </w:p>
    <w:p w14:paraId="3D067BA4" w14:textId="095B47AB" w:rsidR="00A52C69" w:rsidRPr="005B6DE3" w:rsidRDefault="00A52C69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Sipas udhëzimeve nga koordinatori, jep të dhëna </w:t>
      </w:r>
      <w:r w:rsidR="00453747">
        <w:rPr>
          <w:rFonts w:ascii="Arial" w:hAnsi="Arial" w:cs="Arial"/>
        </w:rPr>
        <w:t>mbi planin e zbatimit të</w:t>
      </w:r>
      <w:r w:rsidRPr="005B6DE3">
        <w:rPr>
          <w:rFonts w:ascii="Arial" w:hAnsi="Arial" w:cs="Arial"/>
        </w:rPr>
        <w:t xml:space="preserve"> Programit Pilot të Monitorimit.</w:t>
      </w:r>
    </w:p>
    <w:p w14:paraId="3CC20AA9" w14:textId="5DF8FF6F" w:rsidR="00A52C69" w:rsidRPr="005B6DE3" w:rsidRDefault="00A52C69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Përgatit kushtet e punës, veglat dhe pajisjet, si dhe mostrat e </w:t>
      </w:r>
      <w:r w:rsidR="00453747">
        <w:rPr>
          <w:rFonts w:ascii="Arial" w:hAnsi="Arial" w:cs="Arial"/>
        </w:rPr>
        <w:t>ujit për përcaktimin e kimikateve</w:t>
      </w:r>
      <w:r w:rsidRPr="005B6DE3">
        <w:rPr>
          <w:rFonts w:ascii="Arial" w:hAnsi="Arial" w:cs="Arial"/>
        </w:rPr>
        <w:t>, duke përdorur pajisje SPF UV-VIS dhe IC &amp; SAA.</w:t>
      </w:r>
    </w:p>
    <w:p w14:paraId="7B1FC531" w14:textId="4203C730" w:rsidR="00A52C69" w:rsidRPr="005B6DE3" w:rsidRDefault="00A52C69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Përgatit zgjidhje standarde për krijimin e kurbave të kalibrimit, për parametrat përkatës.</w:t>
      </w:r>
    </w:p>
    <w:p w14:paraId="0CDCD3CD" w14:textId="6BCBB436" w:rsidR="00A52C69" w:rsidRPr="005B6DE3" w:rsidRDefault="00A52C69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Zhvillon metoda të </w:t>
      </w:r>
      <w:r w:rsidR="00453747">
        <w:rPr>
          <w:rFonts w:ascii="Arial" w:hAnsi="Arial" w:cs="Arial"/>
        </w:rPr>
        <w:t>ndër</w:t>
      </w:r>
      <w:r w:rsidRPr="005B6DE3">
        <w:rPr>
          <w:rFonts w:ascii="Arial" w:hAnsi="Arial" w:cs="Arial"/>
        </w:rPr>
        <w:t>lidhura bazuar në standardin ISO.</w:t>
      </w:r>
    </w:p>
    <w:p w14:paraId="0EB621A3" w14:textId="1EBDDBA9" w:rsidR="00A52C69" w:rsidRPr="005B6DE3" w:rsidRDefault="00453747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Lexon, përpunon, vërteton dhe regjistron rezultatet nga </w:t>
      </w:r>
      <w:r w:rsidR="00A52C69" w:rsidRPr="005B6DE3">
        <w:rPr>
          <w:rFonts w:ascii="Arial" w:hAnsi="Arial" w:cs="Arial"/>
        </w:rPr>
        <w:t xml:space="preserve">pajisjet SPF UV-VIS dhe IC &amp; SAA </w:t>
      </w:r>
      <w:r>
        <w:rPr>
          <w:rFonts w:ascii="Arial" w:hAnsi="Arial" w:cs="Arial"/>
        </w:rPr>
        <w:t xml:space="preserve">sipas rastit. </w:t>
      </w:r>
    </w:p>
    <w:p w14:paraId="7C352C99" w14:textId="28BB4D63" w:rsidR="00A52C69" w:rsidRPr="005B6DE3" w:rsidRDefault="00453747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irëmban të dhënat </w:t>
      </w:r>
      <w:r w:rsidRPr="005B6DE3">
        <w:rPr>
          <w:rFonts w:ascii="Arial" w:hAnsi="Arial" w:cs="Arial"/>
        </w:rPr>
        <w:t>për aktivitetet e kryera në përputhje me</w:t>
      </w:r>
      <w:r w:rsidR="00A52C69" w:rsidRPr="005B6DE3">
        <w:rPr>
          <w:rFonts w:ascii="Arial" w:hAnsi="Arial" w:cs="Arial"/>
        </w:rPr>
        <w:t xml:space="preserve"> ISO 17025</w:t>
      </w:r>
    </w:p>
    <w:p w14:paraId="34FDD83F" w14:textId="77777777" w:rsidR="00453747" w:rsidRPr="005B6DE3" w:rsidRDefault="00453747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Sipas kërkesës</w:t>
      </w:r>
      <w:r w:rsidRPr="005B6DE3">
        <w:rPr>
          <w:rFonts w:ascii="Arial" w:hAnsi="Arial" w:cs="Arial"/>
        </w:rPr>
        <w:t>, koordinon dhe bashkëpunon me anëtarët e tjerë të ekipit të Programit Pilot të Monitorimit dhe ekspertë të tjerë të IHMK-së, për të harmonizuar proceset, bazat e të dhënave, rezultatet dhe raportimin.</w:t>
      </w:r>
    </w:p>
    <w:p w14:paraId="673FDA29" w14:textId="7C27BD9B" w:rsidR="00A52C69" w:rsidRPr="005B6DE3" w:rsidRDefault="00453747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Regjistron</w:t>
      </w:r>
      <w:r w:rsidRPr="005B6DE3">
        <w:rPr>
          <w:rFonts w:ascii="Arial" w:hAnsi="Arial" w:cs="Arial"/>
        </w:rPr>
        <w:t xml:space="preserve"> rezultatet e monitorimit (rezultatet e testimit laboratorik) në bazat e të dhënave/</w:t>
      </w:r>
      <w:r>
        <w:rPr>
          <w:rFonts w:ascii="Arial" w:hAnsi="Arial" w:cs="Arial"/>
        </w:rPr>
        <w:t>burimet me udhëzimet e koordinatorit</w:t>
      </w:r>
      <w:r w:rsidRPr="005B6DE3">
        <w:rPr>
          <w:rFonts w:ascii="Arial" w:hAnsi="Arial" w:cs="Arial"/>
        </w:rPr>
        <w:t xml:space="preserve"> dhe </w:t>
      </w:r>
      <w:r>
        <w:rPr>
          <w:rFonts w:ascii="Arial" w:hAnsi="Arial" w:cs="Arial"/>
        </w:rPr>
        <w:t xml:space="preserve">mbështet procesin </w:t>
      </w:r>
      <w:r w:rsidRPr="005B6DE3">
        <w:rPr>
          <w:rFonts w:ascii="Arial" w:hAnsi="Arial" w:cs="Arial"/>
        </w:rPr>
        <w:t>për proc</w:t>
      </w:r>
      <w:r>
        <w:rPr>
          <w:rFonts w:ascii="Arial" w:hAnsi="Arial" w:cs="Arial"/>
        </w:rPr>
        <w:t>edurat e kontrollit të cilësisë</w:t>
      </w:r>
      <w:r w:rsidR="00A52C69" w:rsidRPr="005B6DE3">
        <w:rPr>
          <w:rFonts w:ascii="Arial" w:hAnsi="Arial" w:cs="Arial"/>
        </w:rPr>
        <w:t>.</w:t>
      </w:r>
    </w:p>
    <w:p w14:paraId="4682D5E2" w14:textId="77777777" w:rsidR="0086188A" w:rsidRPr="005B6DE3" w:rsidRDefault="0086188A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Nëse kërkohet, merr pjesë në seminare, takime, prezantime për të paraqitur punën dhe rezultatet e aktiviteteve monitoruese.</w:t>
      </w:r>
    </w:p>
    <w:p w14:paraId="6C900E0A" w14:textId="636D8C3D" w:rsidR="0086188A" w:rsidRPr="005B6DE3" w:rsidRDefault="0086188A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Ofron të dhëna për raportet tremujore (pas çdo sezoni</w:t>
      </w:r>
      <w:r>
        <w:rPr>
          <w:rFonts w:ascii="Arial" w:hAnsi="Arial" w:cs="Arial"/>
        </w:rPr>
        <w:t xml:space="preserve"> të</w:t>
      </w:r>
      <w:r w:rsidRPr="005B6DE3">
        <w:rPr>
          <w:rFonts w:ascii="Arial" w:hAnsi="Arial" w:cs="Arial"/>
        </w:rPr>
        <w:t xml:space="preserve"> monitorimi</w:t>
      </w:r>
      <w:r>
        <w:rPr>
          <w:rFonts w:ascii="Arial" w:hAnsi="Arial" w:cs="Arial"/>
        </w:rPr>
        <w:t>t</w:t>
      </w:r>
      <w:r w:rsidRPr="005B6DE3">
        <w:rPr>
          <w:rFonts w:ascii="Arial" w:hAnsi="Arial" w:cs="Arial"/>
        </w:rPr>
        <w:t>) dhe për raportin përfundimtar të monitorimit që përmban rezultatet e monitorimit për çdo stacion m</w:t>
      </w:r>
      <w:r>
        <w:rPr>
          <w:rFonts w:ascii="Arial" w:hAnsi="Arial" w:cs="Arial"/>
        </w:rPr>
        <w:t xml:space="preserve">onitorimi, për parametrat kimik. </w:t>
      </w:r>
    </w:p>
    <w:p w14:paraId="75BC7361" w14:textId="161C6114" w:rsidR="00A52C69" w:rsidRPr="005B6DE3" w:rsidRDefault="0086188A" w:rsidP="00B142D0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Detyra të tjera në lidhje me këtë pozi</w:t>
      </w:r>
      <w:r>
        <w:rPr>
          <w:rFonts w:ascii="Arial" w:hAnsi="Arial" w:cs="Arial"/>
        </w:rPr>
        <w:t>të</w:t>
      </w:r>
      <w:r w:rsidRPr="005B6DE3">
        <w:rPr>
          <w:rFonts w:ascii="Arial" w:hAnsi="Arial" w:cs="Arial"/>
        </w:rPr>
        <w:t>, sipas kërkesës së mbikëqyrësit të caktuar</w:t>
      </w:r>
      <w:r>
        <w:rPr>
          <w:rFonts w:ascii="Arial" w:hAnsi="Arial" w:cs="Arial"/>
        </w:rPr>
        <w:t>.</w:t>
      </w:r>
    </w:p>
    <w:p w14:paraId="4D68669F" w14:textId="6F9E7E6C" w:rsidR="00D16F1E" w:rsidRPr="005B6DE3" w:rsidRDefault="00D16F1E" w:rsidP="00D16F1E">
      <w:pPr>
        <w:widowControl/>
        <w:suppressAutoHyphens/>
        <w:autoSpaceDE/>
        <w:autoSpaceDN/>
        <w:jc w:val="both"/>
        <w:rPr>
          <w:rFonts w:ascii="Arial" w:hAnsi="Arial" w:cs="Arial"/>
        </w:rPr>
      </w:pPr>
    </w:p>
    <w:p w14:paraId="7D1DD9EC" w14:textId="1AD1AF62" w:rsidR="00A41812" w:rsidRPr="005B6DE3" w:rsidRDefault="00CD067B" w:rsidP="00AD3553">
      <w:pPr>
        <w:pStyle w:val="ListParagraph"/>
        <w:numPr>
          <w:ilvl w:val="0"/>
          <w:numId w:val="4"/>
        </w:numPr>
        <w:suppressAutoHyphens/>
        <w:spacing w:after="120"/>
        <w:ind w:left="450" w:hanging="450"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5B6DE3">
        <w:rPr>
          <w:rFonts w:ascii="Arial" w:hAnsi="Arial" w:cs="Arial"/>
          <w:b/>
          <w:smallCaps/>
          <w:color w:val="0087A5"/>
          <w:u w:val="single"/>
        </w:rPr>
        <w:t xml:space="preserve">DETYRAT DHE PËRGJEGJËSITË E TEKNIKUT </w:t>
      </w:r>
      <w:r w:rsidR="00C35CEC">
        <w:rPr>
          <w:rFonts w:ascii="Arial" w:hAnsi="Arial" w:cs="Arial"/>
          <w:b/>
          <w:smallCaps/>
          <w:color w:val="0087A5"/>
          <w:u w:val="single"/>
        </w:rPr>
        <w:t>T</w:t>
      </w:r>
      <w:r w:rsidR="00C35CEC">
        <w:rPr>
          <w:rFonts w:ascii="Ebrima" w:hAnsi="Ebrima" w:cs="Arial"/>
          <w:b/>
          <w:smallCaps/>
          <w:color w:val="0087A5"/>
          <w:u w:val="single"/>
        </w:rPr>
        <w:t xml:space="preserve">Ë  </w:t>
      </w:r>
      <w:r w:rsidRPr="005B6DE3">
        <w:rPr>
          <w:rFonts w:ascii="Arial" w:hAnsi="Arial" w:cs="Arial"/>
          <w:b/>
          <w:smallCaps/>
          <w:color w:val="0087A5"/>
          <w:u w:val="single"/>
        </w:rPr>
        <w:t>LABORATORI</w:t>
      </w:r>
      <w:r w:rsidR="00C35CEC">
        <w:rPr>
          <w:rFonts w:ascii="Arial" w:hAnsi="Arial" w:cs="Arial"/>
          <w:b/>
          <w:smallCaps/>
          <w:color w:val="0087A5"/>
          <w:u w:val="single"/>
        </w:rPr>
        <w:t>T</w:t>
      </w:r>
      <w:r w:rsidRPr="005B6DE3">
        <w:rPr>
          <w:rFonts w:ascii="Arial" w:hAnsi="Arial" w:cs="Arial"/>
          <w:b/>
          <w:smallCaps/>
          <w:color w:val="0087A5"/>
          <w:u w:val="single"/>
        </w:rPr>
        <w:t xml:space="preserve"> </w:t>
      </w:r>
    </w:p>
    <w:p w14:paraId="56F58A58" w14:textId="31A3B6F4" w:rsidR="00A41812" w:rsidRPr="005B6DE3" w:rsidRDefault="0086188A" w:rsidP="00A41812">
      <w:pPr>
        <w:widowControl/>
        <w:suppressAutoHyphens/>
        <w:adjustRightInd w:val="0"/>
        <w:spacing w:after="120"/>
        <w:jc w:val="both"/>
        <w:rPr>
          <w:rFonts w:ascii="Arial" w:hAnsi="Arial" w:cs="Arial"/>
          <w:iCs/>
        </w:rPr>
      </w:pPr>
      <w:r w:rsidRPr="005B6DE3">
        <w:rPr>
          <w:rFonts w:ascii="Arial" w:hAnsi="Arial" w:cs="Arial"/>
          <w:iCs/>
        </w:rPr>
        <w:t>Nën mbikëqyrjen e drejtpërdrejtë të Drejtuesit të IHMK-së dhe një Këshilltari të Lartë të IWRM-K</w:t>
      </w:r>
      <w:r w:rsidR="001C029D">
        <w:rPr>
          <w:rFonts w:ascii="Arial" w:hAnsi="Arial" w:cs="Arial"/>
          <w:iCs/>
        </w:rPr>
        <w:t xml:space="preserve"> t</w:t>
      </w:r>
      <w:r w:rsidR="001C029D" w:rsidRPr="001C029D">
        <w:rPr>
          <w:rFonts w:ascii="Arial" w:hAnsi="Arial" w:cs="Arial"/>
          <w:iCs/>
        </w:rPr>
        <w:t>ë</w:t>
      </w:r>
      <w:r w:rsidR="001C029D">
        <w:rPr>
          <w:rFonts w:ascii="Arial" w:hAnsi="Arial" w:cs="Arial"/>
          <w:iCs/>
        </w:rPr>
        <w:t xml:space="preserve"> caktuar</w:t>
      </w:r>
      <w:r w:rsidRPr="005B6DE3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dhe nën</w:t>
      </w:r>
      <w:r w:rsidRPr="005B6DE3">
        <w:rPr>
          <w:rFonts w:ascii="Arial" w:hAnsi="Arial" w:cs="Arial"/>
          <w:iCs/>
        </w:rPr>
        <w:t xml:space="preserve"> koordinimin e Koordinatorit të Programit të</w:t>
      </w:r>
      <w:r>
        <w:rPr>
          <w:rFonts w:ascii="Arial" w:hAnsi="Arial" w:cs="Arial"/>
          <w:iCs/>
        </w:rPr>
        <w:t xml:space="preserve"> Monitorimit Pilot, </w:t>
      </w:r>
      <w:r w:rsidRPr="0086188A">
        <w:rPr>
          <w:rFonts w:ascii="Arial" w:hAnsi="Arial" w:cs="Arial"/>
          <w:b/>
          <w:i/>
          <w:iCs/>
        </w:rPr>
        <w:t>Tekniku</w:t>
      </w:r>
      <w:r w:rsidR="002B6F98">
        <w:rPr>
          <w:rFonts w:ascii="Arial" w:hAnsi="Arial" w:cs="Arial"/>
          <w:b/>
          <w:i/>
          <w:iCs/>
        </w:rPr>
        <w:t xml:space="preserve"> i</w:t>
      </w:r>
      <w:r w:rsidRPr="0086188A">
        <w:rPr>
          <w:rFonts w:ascii="Arial" w:hAnsi="Arial" w:cs="Arial"/>
          <w:b/>
          <w:i/>
          <w:iCs/>
        </w:rPr>
        <w:t xml:space="preserve"> Laboratori</w:t>
      </w:r>
      <w:r w:rsidR="002B6F98">
        <w:rPr>
          <w:rFonts w:ascii="Arial" w:hAnsi="Arial" w:cs="Arial"/>
          <w:b/>
          <w:i/>
          <w:iCs/>
        </w:rPr>
        <w:t>t</w:t>
      </w:r>
      <w:r w:rsidR="00CD067B" w:rsidRPr="0086188A">
        <w:rPr>
          <w:rFonts w:ascii="Arial" w:hAnsi="Arial" w:cs="Arial"/>
          <w:b/>
          <w:i/>
          <w:iCs/>
        </w:rPr>
        <w:t xml:space="preserve"> do të</w:t>
      </w:r>
      <w:r w:rsidR="00CD067B" w:rsidRPr="005B6DE3">
        <w:rPr>
          <w:rFonts w:ascii="Arial" w:hAnsi="Arial" w:cs="Arial"/>
          <w:iCs/>
        </w:rPr>
        <w:t xml:space="preserve"> mbështesë </w:t>
      </w:r>
      <w:r w:rsidR="005B6DE3">
        <w:rPr>
          <w:rFonts w:ascii="Arial" w:hAnsi="Arial" w:cs="Arial"/>
          <w:iCs/>
        </w:rPr>
        <w:t>IHMK</w:t>
      </w:r>
      <w:r w:rsidR="00CD067B" w:rsidRPr="005B6DE3">
        <w:rPr>
          <w:rFonts w:ascii="Arial" w:hAnsi="Arial" w:cs="Arial"/>
          <w:iCs/>
        </w:rPr>
        <w:t xml:space="preserve">-në në zbatimin e Programit të Monitorimit Pilot, </w:t>
      </w:r>
      <w:r w:rsidRPr="005B6DE3">
        <w:rPr>
          <w:rFonts w:ascii="Arial" w:hAnsi="Arial" w:cs="Arial"/>
          <w:iCs/>
        </w:rPr>
        <w:t>duke ndërmarrë detyrat kryesore të mëposhtme:</w:t>
      </w:r>
    </w:p>
    <w:p w14:paraId="65804F23" w14:textId="768A15B9" w:rsidR="00CD067B" w:rsidRPr="005B6DE3" w:rsidRDefault="00CD067B" w:rsidP="008548F5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Mbështet vendosjen e kushteve të punës, mjeteve dhe pajisjeve, për të filluar kryerjen e testimit.</w:t>
      </w:r>
      <w:r w:rsidR="0086188A">
        <w:rPr>
          <w:rFonts w:ascii="Arial" w:hAnsi="Arial" w:cs="Arial"/>
        </w:rPr>
        <w:t xml:space="preserve"> </w:t>
      </w:r>
    </w:p>
    <w:p w14:paraId="0668E87B" w14:textId="0474319C" w:rsidR="00CD067B" w:rsidRPr="005B6DE3" w:rsidRDefault="0086188A" w:rsidP="008548F5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Pastron </w:t>
      </w:r>
      <w:r w:rsidR="00CD067B" w:rsidRPr="005B6DE3">
        <w:rPr>
          <w:rFonts w:ascii="Arial" w:hAnsi="Arial" w:cs="Arial"/>
        </w:rPr>
        <w:t xml:space="preserve">mjetet kimike laboratorike, mjetet që përdoren për punë në terren dhe pjesët e tjera të ndjeshme të pajisjeve, duke përdorur pajisje speciale me </w:t>
      </w:r>
      <w:r>
        <w:rPr>
          <w:rFonts w:ascii="Arial" w:hAnsi="Arial" w:cs="Arial"/>
        </w:rPr>
        <w:t xml:space="preserve">larje </w:t>
      </w:r>
      <w:r w:rsidR="00CD067B" w:rsidRPr="005B6DE3">
        <w:rPr>
          <w:rFonts w:ascii="Arial" w:hAnsi="Arial" w:cs="Arial"/>
        </w:rPr>
        <w:t>ultrasonike.</w:t>
      </w:r>
    </w:p>
    <w:p w14:paraId="01AB6658" w14:textId="17D2F93A" w:rsidR="00CD067B" w:rsidRPr="005B6DE3" w:rsidRDefault="0086188A" w:rsidP="008548F5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Mbështet stafin </w:t>
      </w:r>
      <w:r w:rsidR="00CD067B" w:rsidRPr="005B6DE3">
        <w:rPr>
          <w:rFonts w:ascii="Arial" w:hAnsi="Arial" w:cs="Arial"/>
        </w:rPr>
        <w:t xml:space="preserve">profesional për përgatitjen e </w:t>
      </w:r>
      <w:r>
        <w:rPr>
          <w:rFonts w:ascii="Arial" w:hAnsi="Arial" w:cs="Arial"/>
        </w:rPr>
        <w:t xml:space="preserve">mostrave </w:t>
      </w:r>
      <w:r w:rsidR="00CD067B" w:rsidRPr="005B6DE3">
        <w:rPr>
          <w:rFonts w:ascii="Arial" w:hAnsi="Arial" w:cs="Arial"/>
        </w:rPr>
        <w:t>p</w:t>
      </w:r>
      <w:r>
        <w:rPr>
          <w:rFonts w:ascii="Arial" w:hAnsi="Arial" w:cs="Arial"/>
        </w:rPr>
        <w:t>ër përcaktim në Spektrofotometër</w:t>
      </w:r>
      <w:r w:rsidR="00CD067B" w:rsidRPr="005B6DE3">
        <w:rPr>
          <w:rFonts w:ascii="Arial" w:hAnsi="Arial" w:cs="Arial"/>
        </w:rPr>
        <w:t>, spektroskopi</w:t>
      </w:r>
      <w:r w:rsidR="0004044A">
        <w:rPr>
          <w:rFonts w:ascii="Arial" w:hAnsi="Arial" w:cs="Arial"/>
        </w:rPr>
        <w:t>n</w:t>
      </w:r>
      <w:r w:rsidR="0004044A" w:rsidRPr="0004044A">
        <w:rPr>
          <w:rFonts w:ascii="Arial" w:hAnsi="Arial" w:cs="Arial"/>
        </w:rPr>
        <w:t>ë</w:t>
      </w:r>
      <w:r w:rsidR="00CD067B" w:rsidRPr="005B6DE3">
        <w:rPr>
          <w:rFonts w:ascii="Arial" w:hAnsi="Arial" w:cs="Arial"/>
        </w:rPr>
        <w:t xml:space="preserve"> e përthithjes atomike, GC, IC, ICP-MS, etj.</w:t>
      </w:r>
    </w:p>
    <w:p w14:paraId="2781DF2A" w14:textId="1D4B06C6" w:rsidR="00CD067B" w:rsidRPr="005B6DE3" w:rsidRDefault="00CD067B" w:rsidP="008548F5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Mbështet përgatitjen e tretësirave standarde për përcaktimet vëllimore dhe nevoja të tjera.</w:t>
      </w:r>
    </w:p>
    <w:p w14:paraId="3C5B13A5" w14:textId="0A7535DF" w:rsidR="00CD067B" w:rsidRPr="005B6DE3" w:rsidRDefault="00CD067B" w:rsidP="008548F5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Kryen kontrollin e cilësisë së peshuesit elektronik analitik dhe mjeteve vëllimore.</w:t>
      </w:r>
    </w:p>
    <w:p w14:paraId="0D0D7311" w14:textId="6FD755B4" w:rsidR="00CD067B" w:rsidRPr="005B6DE3" w:rsidRDefault="0086188A" w:rsidP="008548F5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Mbështet konservimin e</w:t>
      </w:r>
      <w:r w:rsidR="00CD067B" w:rsidRPr="005B6DE3">
        <w:rPr>
          <w:rFonts w:ascii="Arial" w:hAnsi="Arial" w:cs="Arial"/>
        </w:rPr>
        <w:t xml:space="preserve"> mostrave.</w:t>
      </w:r>
    </w:p>
    <w:p w14:paraId="6983B75A" w14:textId="77DA3C29" w:rsidR="00A41812" w:rsidRDefault="0086188A" w:rsidP="008548F5">
      <w:pPr>
        <w:widowControl/>
        <w:numPr>
          <w:ilvl w:val="1"/>
          <w:numId w:val="4"/>
        </w:numPr>
        <w:suppressAutoHyphens/>
        <w:autoSpaceDE/>
        <w:autoSpaceDN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Detyra të tjera në lidhje me këtë pozi</w:t>
      </w:r>
      <w:r>
        <w:rPr>
          <w:rFonts w:ascii="Arial" w:hAnsi="Arial" w:cs="Arial"/>
        </w:rPr>
        <w:t>të</w:t>
      </w:r>
      <w:r w:rsidRPr="005B6DE3">
        <w:rPr>
          <w:rFonts w:ascii="Arial" w:hAnsi="Arial" w:cs="Arial"/>
        </w:rPr>
        <w:t>, sipas kërkesës së mbikëqyrësit të caktua</w:t>
      </w:r>
      <w:r w:rsidR="008548F5">
        <w:rPr>
          <w:rFonts w:ascii="Arial" w:hAnsi="Arial" w:cs="Arial"/>
        </w:rPr>
        <w:t>r.</w:t>
      </w:r>
    </w:p>
    <w:p w14:paraId="0A42DE71" w14:textId="77777777" w:rsidR="008548F5" w:rsidRPr="00AD3553" w:rsidRDefault="008548F5" w:rsidP="008548F5">
      <w:pPr>
        <w:widowControl/>
        <w:suppressAutoHyphens/>
        <w:autoSpaceDE/>
        <w:autoSpaceDN/>
        <w:spacing w:after="120"/>
        <w:ind w:left="720"/>
        <w:contextualSpacing/>
        <w:jc w:val="both"/>
        <w:rPr>
          <w:rFonts w:ascii="Arial" w:hAnsi="Arial" w:cs="Arial"/>
        </w:rPr>
      </w:pPr>
    </w:p>
    <w:p w14:paraId="10E9A8D7" w14:textId="2F192FD4" w:rsidR="00C33084" w:rsidRPr="00443C77" w:rsidRDefault="00CD067B" w:rsidP="00443C77">
      <w:pPr>
        <w:suppressAutoHyphens/>
        <w:spacing w:after="120"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5B6DE3">
        <w:rPr>
          <w:rFonts w:ascii="Arial" w:hAnsi="Arial" w:cs="Arial"/>
          <w:b/>
          <w:smallCaps/>
          <w:color w:val="0087A5"/>
          <w:u w:val="single"/>
        </w:rPr>
        <w:t>KUALIFIKIMET RELEVANTE PËR TË GJITHA POZITAT</w:t>
      </w:r>
    </w:p>
    <w:p w14:paraId="1EBCE311" w14:textId="0205C27E" w:rsidR="00CD067B" w:rsidRPr="005B6DE3" w:rsidRDefault="00CD067B" w:rsidP="00443C77">
      <w:pPr>
        <w:pStyle w:val="BodyText"/>
        <w:suppressAutoHyphens/>
        <w:spacing w:after="120"/>
        <w:contextualSpacing/>
        <w:jc w:val="both"/>
        <w:rPr>
          <w:rFonts w:ascii="Arial" w:hAnsi="Arial" w:cs="Arial"/>
          <w:iCs/>
        </w:rPr>
      </w:pPr>
      <w:r w:rsidRPr="005B6DE3">
        <w:rPr>
          <w:rFonts w:ascii="Arial" w:hAnsi="Arial" w:cs="Arial"/>
          <w:iCs/>
        </w:rPr>
        <w:t xml:space="preserve">Për kryerjen e detyrave të </w:t>
      </w:r>
      <w:r w:rsidR="0086188A">
        <w:rPr>
          <w:rFonts w:ascii="Arial" w:hAnsi="Arial" w:cs="Arial"/>
          <w:iCs/>
        </w:rPr>
        <w:t>tij/</w:t>
      </w:r>
      <w:r w:rsidRPr="005B6DE3">
        <w:rPr>
          <w:rFonts w:ascii="Arial" w:hAnsi="Arial" w:cs="Arial"/>
          <w:iCs/>
        </w:rPr>
        <w:t>saj, të gjitha pozitat duhet të kenë këto kompetenca:</w:t>
      </w:r>
    </w:p>
    <w:p w14:paraId="463DC804" w14:textId="7CA58F39" w:rsidR="00C33084" w:rsidRPr="003A65DF" w:rsidRDefault="00CD067B" w:rsidP="00443C77">
      <w:pPr>
        <w:pStyle w:val="BodyText"/>
        <w:suppressAutoHyphens/>
        <w:spacing w:after="120"/>
        <w:contextualSpacing/>
        <w:jc w:val="both"/>
        <w:rPr>
          <w:rFonts w:ascii="Arial" w:hAnsi="Arial" w:cs="Arial"/>
          <w:iCs/>
        </w:rPr>
      </w:pPr>
      <w:r w:rsidRPr="005B6DE3">
        <w:rPr>
          <w:rFonts w:ascii="Arial" w:hAnsi="Arial" w:cs="Arial"/>
          <w:iCs/>
        </w:rPr>
        <w:t xml:space="preserve">Kërkesat e </w:t>
      </w:r>
      <w:r w:rsidR="0086188A">
        <w:rPr>
          <w:rFonts w:ascii="Arial" w:hAnsi="Arial" w:cs="Arial"/>
          <w:iCs/>
        </w:rPr>
        <w:t xml:space="preserve">domosdoshme: </w:t>
      </w:r>
    </w:p>
    <w:p w14:paraId="0EADF64F" w14:textId="171232C4" w:rsidR="00FC776F" w:rsidRPr="005B6DE3" w:rsidRDefault="00780380" w:rsidP="00443C77">
      <w:pPr>
        <w:pStyle w:val="BodyText"/>
        <w:numPr>
          <w:ilvl w:val="0"/>
          <w:numId w:val="1"/>
        </w:numPr>
        <w:suppressAutoHyphens/>
        <w:spacing w:after="12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Arsimimi</w:t>
      </w:r>
      <w:r w:rsidR="00FC776F" w:rsidRPr="005B6DE3">
        <w:rPr>
          <w:rFonts w:ascii="Arial" w:hAnsi="Arial" w:cs="Arial"/>
        </w:rPr>
        <w:t>:</w:t>
      </w:r>
    </w:p>
    <w:p w14:paraId="12091BCA" w14:textId="6656A4FD" w:rsidR="00CD067B" w:rsidRPr="005B6DE3" w:rsidRDefault="00CD067B" w:rsidP="00443C77">
      <w:pPr>
        <w:pStyle w:val="BodyText"/>
        <w:numPr>
          <w:ilvl w:val="1"/>
          <w:numId w:val="1"/>
        </w:numPr>
        <w:suppressAutoHyphens/>
        <w:spacing w:after="120"/>
        <w:ind w:left="7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 </w:t>
      </w:r>
      <w:r w:rsidRPr="00780380">
        <w:rPr>
          <w:rFonts w:ascii="Arial" w:hAnsi="Arial" w:cs="Arial"/>
          <w:b/>
        </w:rPr>
        <w:t>pozi</w:t>
      </w:r>
      <w:r w:rsidR="001D3843" w:rsidRPr="00780380">
        <w:rPr>
          <w:rFonts w:ascii="Arial" w:hAnsi="Arial" w:cs="Arial"/>
          <w:b/>
        </w:rPr>
        <w:t xml:space="preserve">tat </w:t>
      </w:r>
      <w:r w:rsidRPr="00780380">
        <w:rPr>
          <w:rFonts w:ascii="Arial" w:hAnsi="Arial" w:cs="Arial"/>
          <w:b/>
        </w:rPr>
        <w:t>nën 1, dhe 2</w:t>
      </w:r>
      <w:r w:rsidRPr="005B6DE3">
        <w:rPr>
          <w:rFonts w:ascii="Arial" w:hAnsi="Arial" w:cs="Arial"/>
        </w:rPr>
        <w:t xml:space="preserve">: </w:t>
      </w:r>
      <w:r w:rsidR="001D3843">
        <w:rPr>
          <w:rFonts w:ascii="Arial" w:hAnsi="Arial" w:cs="Arial"/>
        </w:rPr>
        <w:t xml:space="preserve">së paku grada </w:t>
      </w:r>
      <w:r w:rsidRPr="005B6DE3">
        <w:rPr>
          <w:rFonts w:ascii="Arial" w:hAnsi="Arial" w:cs="Arial"/>
        </w:rPr>
        <w:t>master në kimi, inxhinieri mjedisore, shkenca mjedisore dhe të ngjashme.</w:t>
      </w:r>
    </w:p>
    <w:p w14:paraId="027BCFCE" w14:textId="552239CF" w:rsidR="00CD067B" w:rsidRPr="005B6DE3" w:rsidRDefault="00CD067B" w:rsidP="00443C77">
      <w:pPr>
        <w:pStyle w:val="BodyText"/>
        <w:numPr>
          <w:ilvl w:val="1"/>
          <w:numId w:val="1"/>
        </w:numPr>
        <w:suppressAutoHyphens/>
        <w:spacing w:after="120"/>
        <w:ind w:left="7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 </w:t>
      </w:r>
      <w:r w:rsidRPr="00780380">
        <w:rPr>
          <w:rFonts w:ascii="Arial" w:hAnsi="Arial" w:cs="Arial"/>
          <w:b/>
        </w:rPr>
        <w:t>pozi</w:t>
      </w:r>
      <w:r w:rsidR="001D3843" w:rsidRPr="00780380">
        <w:rPr>
          <w:rFonts w:ascii="Arial" w:hAnsi="Arial" w:cs="Arial"/>
          <w:b/>
        </w:rPr>
        <w:t>tën</w:t>
      </w:r>
      <w:r w:rsidRPr="00780380">
        <w:rPr>
          <w:rFonts w:ascii="Arial" w:hAnsi="Arial" w:cs="Arial"/>
          <w:b/>
        </w:rPr>
        <w:t xml:space="preserve"> nën 3</w:t>
      </w:r>
      <w:r w:rsidRPr="005B6DE3">
        <w:rPr>
          <w:rFonts w:ascii="Arial" w:hAnsi="Arial" w:cs="Arial"/>
        </w:rPr>
        <w:t xml:space="preserve">, </w:t>
      </w:r>
      <w:r w:rsidR="001D3843">
        <w:rPr>
          <w:rFonts w:ascii="Arial" w:hAnsi="Arial" w:cs="Arial"/>
        </w:rPr>
        <w:t xml:space="preserve">së paku grada </w:t>
      </w:r>
      <w:r w:rsidRPr="005B6DE3">
        <w:rPr>
          <w:rFonts w:ascii="Arial" w:hAnsi="Arial" w:cs="Arial"/>
        </w:rPr>
        <w:t>ba</w:t>
      </w:r>
      <w:r w:rsidR="001D3843">
        <w:rPr>
          <w:rFonts w:ascii="Arial" w:hAnsi="Arial" w:cs="Arial"/>
        </w:rPr>
        <w:t xml:space="preserve">çelor </w:t>
      </w:r>
      <w:r w:rsidRPr="005B6DE3">
        <w:rPr>
          <w:rFonts w:ascii="Arial" w:hAnsi="Arial" w:cs="Arial"/>
        </w:rPr>
        <w:t>në kimi, inxhinieri mjedisore, shkenca mjedisore dhe të ngjashme.</w:t>
      </w:r>
    </w:p>
    <w:p w14:paraId="62DFC6E2" w14:textId="6BEFA83E" w:rsidR="00CD067B" w:rsidRPr="005B6DE3" w:rsidRDefault="00CD067B" w:rsidP="00443C77">
      <w:pPr>
        <w:pStyle w:val="BodyText"/>
        <w:numPr>
          <w:ilvl w:val="1"/>
          <w:numId w:val="1"/>
        </w:numPr>
        <w:suppressAutoHyphens/>
        <w:spacing w:after="120"/>
        <w:ind w:left="7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 </w:t>
      </w:r>
      <w:r w:rsidR="001D3843" w:rsidRPr="00780380">
        <w:rPr>
          <w:rFonts w:ascii="Arial" w:hAnsi="Arial" w:cs="Arial"/>
          <w:b/>
        </w:rPr>
        <w:t xml:space="preserve">pozitën nën </w:t>
      </w:r>
      <w:r w:rsidRPr="00780380">
        <w:rPr>
          <w:rFonts w:ascii="Arial" w:hAnsi="Arial" w:cs="Arial"/>
          <w:b/>
        </w:rPr>
        <w:t>3,</w:t>
      </w:r>
      <w:r w:rsidRPr="005B6DE3">
        <w:rPr>
          <w:rFonts w:ascii="Arial" w:hAnsi="Arial" w:cs="Arial"/>
        </w:rPr>
        <w:t xml:space="preserve"> </w:t>
      </w:r>
      <w:r w:rsidR="001D3843">
        <w:rPr>
          <w:rFonts w:ascii="Arial" w:hAnsi="Arial" w:cs="Arial"/>
        </w:rPr>
        <w:t xml:space="preserve">së paku grada </w:t>
      </w:r>
      <w:r w:rsidR="001D3843" w:rsidRPr="005B6DE3">
        <w:rPr>
          <w:rFonts w:ascii="Arial" w:hAnsi="Arial" w:cs="Arial"/>
        </w:rPr>
        <w:t>ba</w:t>
      </w:r>
      <w:r w:rsidR="001D3843">
        <w:rPr>
          <w:rFonts w:ascii="Arial" w:hAnsi="Arial" w:cs="Arial"/>
        </w:rPr>
        <w:t xml:space="preserve">çelor </w:t>
      </w:r>
      <w:r w:rsidR="001D3843" w:rsidRPr="005B6DE3">
        <w:rPr>
          <w:rFonts w:ascii="Arial" w:hAnsi="Arial" w:cs="Arial"/>
        </w:rPr>
        <w:t>në kimi</w:t>
      </w:r>
      <w:r w:rsidRPr="005B6DE3">
        <w:rPr>
          <w:rFonts w:ascii="Arial" w:hAnsi="Arial" w:cs="Arial"/>
        </w:rPr>
        <w:t>, inxhinieri mjedisore, shkenca mjedisore dhe të ngjashme.</w:t>
      </w:r>
    </w:p>
    <w:p w14:paraId="67C9DE52" w14:textId="3D066CD5" w:rsidR="00CD067B" w:rsidRPr="005B6DE3" w:rsidRDefault="00CD067B" w:rsidP="00443C77">
      <w:pPr>
        <w:pStyle w:val="BodyText"/>
        <w:numPr>
          <w:ilvl w:val="1"/>
          <w:numId w:val="1"/>
        </w:numPr>
        <w:suppressAutoHyphens/>
        <w:spacing w:after="120"/>
        <w:ind w:left="7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 </w:t>
      </w:r>
      <w:r w:rsidRPr="00780380">
        <w:rPr>
          <w:rFonts w:ascii="Arial" w:hAnsi="Arial" w:cs="Arial"/>
          <w:b/>
        </w:rPr>
        <w:t>pozi</w:t>
      </w:r>
      <w:r w:rsidR="001D3843" w:rsidRPr="00780380">
        <w:rPr>
          <w:rFonts w:ascii="Arial" w:hAnsi="Arial" w:cs="Arial"/>
          <w:b/>
        </w:rPr>
        <w:t>të</w:t>
      </w:r>
      <w:r w:rsidRPr="00780380">
        <w:rPr>
          <w:rFonts w:ascii="Arial" w:hAnsi="Arial" w:cs="Arial"/>
          <w:b/>
        </w:rPr>
        <w:t>n nën 4</w:t>
      </w:r>
      <w:r w:rsidRPr="005B6DE3">
        <w:rPr>
          <w:rFonts w:ascii="Arial" w:hAnsi="Arial" w:cs="Arial"/>
        </w:rPr>
        <w:t xml:space="preserve">, </w:t>
      </w:r>
      <w:r w:rsidR="001D3843">
        <w:rPr>
          <w:rFonts w:ascii="Arial" w:hAnsi="Arial" w:cs="Arial"/>
        </w:rPr>
        <w:t>së paku shkolla e</w:t>
      </w:r>
      <w:r w:rsidRPr="005B6DE3">
        <w:rPr>
          <w:rFonts w:ascii="Arial" w:hAnsi="Arial" w:cs="Arial"/>
        </w:rPr>
        <w:t xml:space="preserve"> mesme (gjimnaz) në shkencat natyrore, teknik laboratori dhe të ngjashme</w:t>
      </w:r>
    </w:p>
    <w:p w14:paraId="3EDEFAD5" w14:textId="7206F88E" w:rsidR="00FC776F" w:rsidRPr="005B6DE3" w:rsidRDefault="00CD067B" w:rsidP="00443C77">
      <w:pPr>
        <w:pStyle w:val="BodyText"/>
        <w:numPr>
          <w:ilvl w:val="0"/>
          <w:numId w:val="1"/>
        </w:numPr>
        <w:suppressAutoHyphens/>
        <w:spacing w:after="120"/>
        <w:ind w:left="36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Përvojë pune </w:t>
      </w:r>
      <w:r w:rsidRPr="00953FCA">
        <w:rPr>
          <w:rFonts w:ascii="Arial" w:hAnsi="Arial" w:cs="Arial"/>
        </w:rPr>
        <w:t>përkatëse</w:t>
      </w:r>
      <w:r w:rsidR="00953FCA">
        <w:rPr>
          <w:rFonts w:ascii="Arial" w:hAnsi="Arial" w:cs="Arial"/>
        </w:rPr>
        <w:t>:</w:t>
      </w:r>
      <w:r w:rsidRPr="005B6DE3">
        <w:rPr>
          <w:rFonts w:ascii="Arial" w:hAnsi="Arial" w:cs="Arial"/>
        </w:rPr>
        <w:t xml:space="preserve"> </w:t>
      </w:r>
      <w:r w:rsidR="00D16F1E" w:rsidRPr="005B6DE3">
        <w:rPr>
          <w:rFonts w:ascii="Arial" w:hAnsi="Arial" w:cs="Arial"/>
        </w:rPr>
        <w:t xml:space="preserve"> </w:t>
      </w:r>
    </w:p>
    <w:p w14:paraId="7FC75F0D" w14:textId="636A2B69" w:rsidR="00CD067B" w:rsidRPr="005B6DE3" w:rsidRDefault="00CD067B" w:rsidP="00443C77">
      <w:pPr>
        <w:pStyle w:val="BodyText"/>
        <w:numPr>
          <w:ilvl w:val="1"/>
          <w:numId w:val="1"/>
        </w:numPr>
        <w:suppressAutoHyphens/>
        <w:spacing w:after="120"/>
        <w:ind w:left="7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Për pozi</w:t>
      </w:r>
      <w:r w:rsidR="001D3843">
        <w:rPr>
          <w:rFonts w:ascii="Arial" w:hAnsi="Arial" w:cs="Arial"/>
        </w:rPr>
        <w:t xml:space="preserve">tën </w:t>
      </w:r>
      <w:r w:rsidRPr="005B6DE3">
        <w:rPr>
          <w:rFonts w:ascii="Arial" w:hAnsi="Arial" w:cs="Arial"/>
        </w:rPr>
        <w:t xml:space="preserve">nën 1: </w:t>
      </w:r>
      <w:r w:rsidR="001D3843">
        <w:rPr>
          <w:rFonts w:ascii="Arial" w:hAnsi="Arial" w:cs="Arial"/>
        </w:rPr>
        <w:t xml:space="preserve">Përvojë </w:t>
      </w:r>
      <w:r w:rsidRPr="005B6DE3">
        <w:rPr>
          <w:rFonts w:ascii="Arial" w:hAnsi="Arial" w:cs="Arial"/>
        </w:rPr>
        <w:t>minimale 10 vjeçare në kryerjen e detyrave në fusha të rëndësishme për pozi</w:t>
      </w:r>
      <w:r w:rsidR="001D3843">
        <w:rPr>
          <w:rFonts w:ascii="Arial" w:hAnsi="Arial" w:cs="Arial"/>
        </w:rPr>
        <w:t xml:space="preserve">tën. </w:t>
      </w:r>
    </w:p>
    <w:p w14:paraId="7E75457B" w14:textId="32F16460" w:rsidR="00FC776F" w:rsidRPr="005B6DE3" w:rsidRDefault="00CD067B" w:rsidP="00443C77">
      <w:pPr>
        <w:pStyle w:val="BodyText"/>
        <w:numPr>
          <w:ilvl w:val="1"/>
          <w:numId w:val="1"/>
        </w:numPr>
        <w:suppressAutoHyphens/>
        <w:spacing w:after="120"/>
        <w:ind w:left="7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Për pozi</w:t>
      </w:r>
      <w:r w:rsidR="001D3843">
        <w:rPr>
          <w:rFonts w:ascii="Arial" w:hAnsi="Arial" w:cs="Arial"/>
        </w:rPr>
        <w:t xml:space="preserve">tat </w:t>
      </w:r>
      <w:r w:rsidRPr="005B6DE3">
        <w:rPr>
          <w:rFonts w:ascii="Arial" w:hAnsi="Arial" w:cs="Arial"/>
        </w:rPr>
        <w:t xml:space="preserve">2,3,4: </w:t>
      </w:r>
      <w:r w:rsidR="001D3843">
        <w:rPr>
          <w:rFonts w:ascii="Arial" w:hAnsi="Arial" w:cs="Arial"/>
        </w:rPr>
        <w:t xml:space="preserve">Së paku </w:t>
      </w:r>
      <w:r w:rsidRPr="005B6DE3">
        <w:rPr>
          <w:rFonts w:ascii="Arial" w:hAnsi="Arial" w:cs="Arial"/>
        </w:rPr>
        <w:t>2 vjet përvojë në kryerjen e detyra</w:t>
      </w:r>
      <w:r w:rsidR="001D3843">
        <w:rPr>
          <w:rFonts w:ascii="Arial" w:hAnsi="Arial" w:cs="Arial"/>
        </w:rPr>
        <w:t xml:space="preserve">ve në fushat përkatëse për pozitën. </w:t>
      </w:r>
    </w:p>
    <w:p w14:paraId="716EB92C" w14:textId="107A5454" w:rsidR="00FC776F" w:rsidRPr="005B6DE3" w:rsidRDefault="00CD067B" w:rsidP="00443C77">
      <w:pPr>
        <w:pStyle w:val="BodyText"/>
        <w:numPr>
          <w:ilvl w:val="0"/>
          <w:numId w:val="1"/>
        </w:numPr>
        <w:suppressAutoHyphens/>
        <w:spacing w:after="120"/>
        <w:ind w:left="36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Të tjera</w:t>
      </w:r>
      <w:r w:rsidR="00953FCA">
        <w:rPr>
          <w:rFonts w:ascii="Arial" w:hAnsi="Arial" w:cs="Arial"/>
        </w:rPr>
        <w:t>:</w:t>
      </w:r>
    </w:p>
    <w:p w14:paraId="6D5A2463" w14:textId="4FF46135" w:rsidR="00CD067B" w:rsidRPr="005B6DE3" w:rsidRDefault="00CD067B" w:rsidP="00443C77">
      <w:pPr>
        <w:pStyle w:val="BodyText"/>
        <w:numPr>
          <w:ilvl w:val="1"/>
          <w:numId w:val="1"/>
        </w:numPr>
        <w:suppressAutoHyphens/>
        <w:spacing w:after="120" w:line="276" w:lineRule="auto"/>
        <w:ind w:left="7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Aftësi të shkëlqyera komunikimi me shkrim dhe </w:t>
      </w:r>
      <w:r w:rsidR="001D3843">
        <w:rPr>
          <w:rFonts w:ascii="Arial" w:hAnsi="Arial" w:cs="Arial"/>
        </w:rPr>
        <w:t>gojë</w:t>
      </w:r>
      <w:r w:rsidRPr="005B6DE3">
        <w:rPr>
          <w:rFonts w:ascii="Arial" w:hAnsi="Arial" w:cs="Arial"/>
        </w:rPr>
        <w:t xml:space="preserve"> në shqip dhe anglisht;</w:t>
      </w:r>
    </w:p>
    <w:p w14:paraId="7C59F7AC" w14:textId="350A08C9" w:rsidR="00FC776F" w:rsidRPr="001D01BE" w:rsidRDefault="00CD067B" w:rsidP="00443C77">
      <w:pPr>
        <w:pStyle w:val="BodyText"/>
        <w:numPr>
          <w:ilvl w:val="1"/>
          <w:numId w:val="1"/>
        </w:numPr>
        <w:suppressAutoHyphens/>
        <w:spacing w:after="120" w:line="276" w:lineRule="auto"/>
        <w:ind w:left="720"/>
        <w:contextualSpacing/>
        <w:jc w:val="both"/>
        <w:rPr>
          <w:rFonts w:ascii="Arial" w:hAnsi="Arial" w:cs="Arial"/>
          <w:i/>
          <w:iCs/>
          <w:u w:val="single"/>
        </w:rPr>
      </w:pPr>
      <w:r w:rsidRPr="005B6DE3">
        <w:rPr>
          <w:rFonts w:ascii="Arial" w:hAnsi="Arial" w:cs="Arial"/>
        </w:rPr>
        <w:t>Njohuri të përgjithshme kompjuterike dhe njohuri solide të MS Windows dhe MS Office.</w:t>
      </w:r>
      <w:r w:rsidR="00D16F1E" w:rsidRPr="005B6DE3">
        <w:rPr>
          <w:rFonts w:ascii="Arial" w:hAnsi="Arial" w:cs="Arial"/>
        </w:rPr>
        <w:t xml:space="preserve"> </w:t>
      </w:r>
    </w:p>
    <w:p w14:paraId="7F731608" w14:textId="7FBF3088" w:rsidR="00D16F1E" w:rsidRPr="005B6DE3" w:rsidRDefault="00CD067B" w:rsidP="00C33084">
      <w:pPr>
        <w:pStyle w:val="BodyText"/>
        <w:suppressAutoHyphens/>
        <w:jc w:val="both"/>
        <w:rPr>
          <w:rFonts w:ascii="Arial" w:hAnsi="Arial" w:cs="Arial"/>
          <w:i/>
          <w:iCs/>
          <w:u w:val="single"/>
        </w:rPr>
      </w:pPr>
      <w:r w:rsidRPr="005B6DE3">
        <w:rPr>
          <w:rFonts w:ascii="Arial" w:hAnsi="Arial" w:cs="Arial"/>
          <w:i/>
          <w:iCs/>
          <w:u w:val="single"/>
        </w:rPr>
        <w:t xml:space="preserve">Aftësi dhe </w:t>
      </w:r>
      <w:r w:rsidR="001D3843">
        <w:rPr>
          <w:rFonts w:ascii="Arial" w:hAnsi="Arial" w:cs="Arial"/>
          <w:i/>
          <w:iCs/>
          <w:u w:val="single"/>
        </w:rPr>
        <w:t>përgatitje</w:t>
      </w:r>
      <w:r w:rsidRPr="005B6DE3">
        <w:rPr>
          <w:rFonts w:ascii="Arial" w:hAnsi="Arial" w:cs="Arial"/>
          <w:i/>
          <w:iCs/>
          <w:u w:val="single"/>
        </w:rPr>
        <w:t xml:space="preserve"> të tjera të pritshme</w:t>
      </w:r>
    </w:p>
    <w:p w14:paraId="2E60B278" w14:textId="64B5C3BF" w:rsidR="00CD067B" w:rsidRPr="005B6DE3" w:rsidRDefault="00CD067B" w:rsidP="00CD067B">
      <w:pPr>
        <w:pStyle w:val="BodyText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Aftësi të shkëlqyera komunikimi, ndër</w:t>
      </w:r>
      <w:r w:rsidR="001D3843">
        <w:rPr>
          <w:rFonts w:ascii="Arial" w:hAnsi="Arial" w:cs="Arial"/>
        </w:rPr>
        <w:t>-</w:t>
      </w:r>
      <w:r w:rsidRPr="005B6DE3">
        <w:rPr>
          <w:rFonts w:ascii="Arial" w:hAnsi="Arial" w:cs="Arial"/>
        </w:rPr>
        <w:t>personale dhe raportuese;</w:t>
      </w:r>
    </w:p>
    <w:p w14:paraId="6DA79C08" w14:textId="77777777" w:rsidR="00CD067B" w:rsidRPr="005B6DE3" w:rsidRDefault="00CD067B" w:rsidP="00CD067B">
      <w:pPr>
        <w:pStyle w:val="BodyText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lastRenderedPageBreak/>
        <w:t>Shumë i motivuar për t'u angazhuar në ndërtimin e njohurive/aftësive në vendin e punës;</w:t>
      </w:r>
    </w:p>
    <w:p w14:paraId="346CBC6E" w14:textId="42EE6992" w:rsidR="00D16F1E" w:rsidRPr="006436CD" w:rsidRDefault="001D3843" w:rsidP="006436CD">
      <w:pPr>
        <w:pStyle w:val="BodyText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Aftësia për tu</w:t>
      </w:r>
      <w:r w:rsidR="00CD067B" w:rsidRPr="005B6DE3">
        <w:rPr>
          <w:rFonts w:ascii="Arial" w:hAnsi="Arial" w:cs="Arial"/>
        </w:rPr>
        <w:t xml:space="preserve"> koordinuar pa probleme me shumë palë (përfshirë programet e ngritjes së kapaciteteve dhe institucionet lokale), për të punuar nën presion dhe në afate të ngushta.</w:t>
      </w:r>
    </w:p>
    <w:p w14:paraId="0811B5E9" w14:textId="77777777" w:rsidR="006436CD" w:rsidRDefault="006436CD" w:rsidP="00C31BC9">
      <w:pPr>
        <w:suppressAutoHyphens/>
        <w:spacing w:after="60"/>
        <w:contextualSpacing/>
        <w:jc w:val="both"/>
        <w:rPr>
          <w:rFonts w:ascii="Arial" w:hAnsi="Arial" w:cs="Arial"/>
          <w:b/>
          <w:smallCaps/>
          <w:color w:val="0087A5"/>
          <w:u w:val="single"/>
        </w:rPr>
      </w:pPr>
    </w:p>
    <w:p w14:paraId="0CCD538A" w14:textId="4F54ECEA" w:rsidR="00C33084" w:rsidRDefault="00CD067B" w:rsidP="00C31BC9">
      <w:pPr>
        <w:suppressAutoHyphens/>
        <w:spacing w:after="60"/>
        <w:contextualSpacing/>
        <w:jc w:val="both"/>
        <w:rPr>
          <w:rFonts w:ascii="Arial" w:hAnsi="Arial" w:cs="Arial"/>
          <w:b/>
          <w:smallCaps/>
          <w:color w:val="0087A5"/>
          <w:u w:val="single"/>
        </w:rPr>
      </w:pPr>
      <w:r w:rsidRPr="005B6DE3">
        <w:rPr>
          <w:rFonts w:ascii="Arial" w:hAnsi="Arial" w:cs="Arial"/>
          <w:b/>
          <w:smallCaps/>
          <w:color w:val="0087A5"/>
          <w:u w:val="single"/>
        </w:rPr>
        <w:t>PROCEDURA E APLIKIMIT RELEVANTE PËR TË GJITHA POZI</w:t>
      </w:r>
      <w:r w:rsidR="00FF0771">
        <w:rPr>
          <w:rFonts w:ascii="Arial" w:hAnsi="Arial" w:cs="Arial"/>
          <w:b/>
          <w:smallCaps/>
          <w:color w:val="0087A5"/>
          <w:u w:val="single"/>
        </w:rPr>
        <w:t>TAT</w:t>
      </w:r>
    </w:p>
    <w:p w14:paraId="796EC88F" w14:textId="77777777" w:rsidR="000F6342" w:rsidRPr="005B6DE3" w:rsidRDefault="000F6342" w:rsidP="00C31BC9">
      <w:pPr>
        <w:suppressAutoHyphens/>
        <w:spacing w:after="60"/>
        <w:contextualSpacing/>
        <w:jc w:val="both"/>
        <w:rPr>
          <w:rFonts w:ascii="Arial" w:hAnsi="Arial" w:cs="Arial"/>
          <w:b/>
          <w:smallCaps/>
          <w:color w:val="0087A5"/>
          <w:u w:val="single"/>
        </w:rPr>
      </w:pPr>
    </w:p>
    <w:p w14:paraId="12095A2C" w14:textId="7365A50C" w:rsidR="00C31BC9" w:rsidRDefault="00CD067B" w:rsidP="00443C77">
      <w:pPr>
        <w:tabs>
          <w:tab w:val="left" w:pos="-1440"/>
          <w:tab w:val="left" w:pos="360"/>
        </w:tabs>
        <w:suppressAutoHyphens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Kandidatët e interesuar duhet të dorëzojnë aplikacionet e tyre në </w:t>
      </w:r>
      <w:hyperlink r:id="rId8" w:history="1">
        <w:r w:rsidR="00E26F0F" w:rsidRPr="00AD066B">
          <w:rPr>
            <w:rStyle w:val="Hyperlink"/>
            <w:rFonts w:ascii="Arial" w:hAnsi="Arial" w:cs="Arial"/>
          </w:rPr>
          <w:t>kosovo@skat.ch</w:t>
        </w:r>
      </w:hyperlink>
      <w:r w:rsidR="00E26F0F">
        <w:rPr>
          <w:rFonts w:ascii="Arial" w:hAnsi="Arial" w:cs="Arial"/>
        </w:rPr>
        <w:t xml:space="preserve"> </w:t>
      </w:r>
      <w:r w:rsidRPr="005B6DE3">
        <w:rPr>
          <w:rFonts w:ascii="Arial" w:hAnsi="Arial" w:cs="Arial"/>
        </w:rPr>
        <w:t>deri më 1</w:t>
      </w:r>
      <w:r w:rsidR="00CC034B">
        <w:rPr>
          <w:rFonts w:ascii="Arial" w:hAnsi="Arial" w:cs="Arial"/>
        </w:rPr>
        <w:t>9</w:t>
      </w:r>
      <w:r w:rsidRPr="005B6DE3">
        <w:rPr>
          <w:rFonts w:ascii="Arial" w:hAnsi="Arial" w:cs="Arial"/>
        </w:rPr>
        <w:t xml:space="preserve"> shkurt 2022. Aplikimi duhet të përmbajë dokumentet/informacionet e mëposhtme në gjuhën angleze:</w:t>
      </w:r>
    </w:p>
    <w:p w14:paraId="1D79B2B3" w14:textId="77777777" w:rsidR="00107962" w:rsidRPr="005B6DE3" w:rsidRDefault="00107962" w:rsidP="00443C77">
      <w:pPr>
        <w:tabs>
          <w:tab w:val="left" w:pos="-1440"/>
          <w:tab w:val="left" w:pos="360"/>
        </w:tabs>
        <w:suppressAutoHyphens/>
        <w:spacing w:after="120"/>
        <w:contextualSpacing/>
        <w:jc w:val="both"/>
        <w:rPr>
          <w:rFonts w:ascii="Arial" w:hAnsi="Arial" w:cs="Arial"/>
        </w:rPr>
      </w:pPr>
    </w:p>
    <w:p w14:paraId="7B28117C" w14:textId="14453AF2" w:rsidR="00CD067B" w:rsidRPr="005B6DE3" w:rsidRDefault="00CD067B" w:rsidP="00443C77">
      <w:pPr>
        <w:widowControl/>
        <w:numPr>
          <w:ilvl w:val="0"/>
          <w:numId w:val="2"/>
        </w:numPr>
        <w:tabs>
          <w:tab w:val="left" w:pos="-1440"/>
          <w:tab w:val="left" w:pos="360"/>
        </w:tabs>
        <w:suppressAutoHyphens/>
        <w:autoSpaceDE/>
        <w:autoSpaceDN/>
        <w:spacing w:after="120"/>
        <w:ind w:left="360"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Letër përcjellëse (që përmbledh kualifikimet </w:t>
      </w:r>
      <w:r w:rsidR="001D3843">
        <w:rPr>
          <w:rFonts w:ascii="Arial" w:hAnsi="Arial" w:cs="Arial"/>
        </w:rPr>
        <w:t xml:space="preserve">që nevojiten për </w:t>
      </w:r>
      <w:r w:rsidRPr="005B6DE3">
        <w:rPr>
          <w:rFonts w:ascii="Arial" w:hAnsi="Arial" w:cs="Arial"/>
        </w:rPr>
        <w:t>poz</w:t>
      </w:r>
      <w:r w:rsidR="001D3843">
        <w:rPr>
          <w:rFonts w:ascii="Arial" w:hAnsi="Arial" w:cs="Arial"/>
        </w:rPr>
        <w:t>itën relevante</w:t>
      </w:r>
      <w:r w:rsidRPr="005B6DE3">
        <w:rPr>
          <w:rFonts w:ascii="Arial" w:hAnsi="Arial" w:cs="Arial"/>
        </w:rPr>
        <w:t>);</w:t>
      </w:r>
    </w:p>
    <w:p w14:paraId="1054F89B" w14:textId="77777777" w:rsidR="00CD067B" w:rsidRPr="005B6DE3" w:rsidRDefault="00CD067B" w:rsidP="00443C77">
      <w:pPr>
        <w:widowControl/>
        <w:numPr>
          <w:ilvl w:val="0"/>
          <w:numId w:val="2"/>
        </w:numPr>
        <w:tabs>
          <w:tab w:val="left" w:pos="-1440"/>
          <w:tab w:val="left" w:pos="360"/>
        </w:tabs>
        <w:suppressAutoHyphens/>
        <w:autoSpaceDE/>
        <w:autoSpaceDN/>
        <w:spacing w:after="120"/>
        <w:ind w:left="360"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>CV-ja profesionale më e përditësuar; dhe</w:t>
      </w:r>
    </w:p>
    <w:p w14:paraId="7B782DB7" w14:textId="003B7006" w:rsidR="00C33084" w:rsidRDefault="00CD067B" w:rsidP="00443C77">
      <w:pPr>
        <w:widowControl/>
        <w:numPr>
          <w:ilvl w:val="0"/>
          <w:numId w:val="2"/>
        </w:numPr>
        <w:tabs>
          <w:tab w:val="left" w:pos="-1440"/>
          <w:tab w:val="left" w:pos="360"/>
        </w:tabs>
        <w:suppressAutoHyphens/>
        <w:autoSpaceDE/>
        <w:autoSpaceDN/>
        <w:spacing w:after="120"/>
        <w:ind w:left="36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Kontaktet e të paktën dy personave për qëllime të </w:t>
      </w:r>
      <w:r w:rsidR="001D3843">
        <w:rPr>
          <w:rFonts w:ascii="Arial" w:hAnsi="Arial" w:cs="Arial"/>
        </w:rPr>
        <w:t>verifikimit</w:t>
      </w:r>
      <w:r w:rsidRPr="005B6DE3">
        <w:rPr>
          <w:rFonts w:ascii="Arial" w:hAnsi="Arial" w:cs="Arial"/>
        </w:rPr>
        <w:t xml:space="preserve"> të referencës.</w:t>
      </w:r>
    </w:p>
    <w:p w14:paraId="034545F3" w14:textId="77777777" w:rsidR="00C31BC9" w:rsidRPr="000F6342" w:rsidRDefault="00C31BC9" w:rsidP="00443C77">
      <w:pPr>
        <w:widowControl/>
        <w:tabs>
          <w:tab w:val="left" w:pos="-1440"/>
          <w:tab w:val="left" w:pos="360"/>
        </w:tabs>
        <w:suppressAutoHyphens/>
        <w:autoSpaceDE/>
        <w:autoSpaceDN/>
        <w:spacing w:after="120"/>
        <w:ind w:left="360"/>
        <w:contextualSpacing/>
        <w:jc w:val="both"/>
        <w:rPr>
          <w:rFonts w:ascii="Arial" w:hAnsi="Arial" w:cs="Arial"/>
        </w:rPr>
      </w:pPr>
    </w:p>
    <w:p w14:paraId="7B8330DC" w14:textId="17D20735" w:rsidR="00E90308" w:rsidRDefault="00CD067B" w:rsidP="00443C77">
      <w:pPr>
        <w:tabs>
          <w:tab w:val="left" w:pos="-1440"/>
          <w:tab w:val="left" w:pos="360"/>
        </w:tabs>
        <w:suppressAutoHyphens/>
        <w:spacing w:after="120"/>
        <w:contextualSpacing/>
        <w:jc w:val="both"/>
        <w:rPr>
          <w:rFonts w:ascii="Arial" w:hAnsi="Arial" w:cs="Arial"/>
        </w:rPr>
      </w:pPr>
      <w:r w:rsidRPr="005B6DE3">
        <w:rPr>
          <w:rFonts w:ascii="Arial" w:hAnsi="Arial" w:cs="Arial"/>
        </w:rPr>
        <w:t xml:space="preserve">Dega Skat Consulting në Kosovë Ltd. është e përkushtuar për arritjen e diversitetit dhe inkurajon të gjithë aplikantët e kualifikuar, pavarësisht nga gjinia, kombësia, kultura, </w:t>
      </w:r>
      <w:r w:rsidR="00780380">
        <w:rPr>
          <w:rFonts w:ascii="Arial" w:hAnsi="Arial" w:cs="Arial"/>
        </w:rPr>
        <w:t>religjioni</w:t>
      </w:r>
      <w:r w:rsidRPr="005B6DE3">
        <w:rPr>
          <w:rFonts w:ascii="Arial" w:hAnsi="Arial" w:cs="Arial"/>
        </w:rPr>
        <w:t xml:space="preserve"> dhe përkatësia etnike që të aplikojnë. Të gjitha aplikacionet do të trajtohen në konfidencialitet.</w:t>
      </w:r>
    </w:p>
    <w:p w14:paraId="6F6B34AC" w14:textId="77777777" w:rsidR="000D3046" w:rsidRDefault="000D3046" w:rsidP="00443C77">
      <w:pPr>
        <w:tabs>
          <w:tab w:val="left" w:pos="-1440"/>
          <w:tab w:val="left" w:pos="360"/>
        </w:tabs>
        <w:suppressAutoHyphens/>
        <w:spacing w:after="120"/>
        <w:contextualSpacing/>
        <w:jc w:val="both"/>
        <w:rPr>
          <w:rFonts w:ascii="Arial" w:hAnsi="Arial" w:cs="Arial"/>
        </w:rPr>
      </w:pPr>
    </w:p>
    <w:p w14:paraId="24E6627C" w14:textId="7C297EF3" w:rsidR="000D3046" w:rsidRPr="005B6DE3" w:rsidRDefault="00E90308" w:rsidP="00443C77">
      <w:pPr>
        <w:tabs>
          <w:tab w:val="left" w:pos="-1440"/>
          <w:tab w:val="left" w:pos="360"/>
        </w:tabs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Ju lutem specifikoni pozit</w:t>
      </w:r>
      <w:r w:rsidRPr="00E90308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n </w:t>
      </w:r>
      <w:r w:rsidR="00120660">
        <w:rPr>
          <w:rFonts w:ascii="Arial" w:hAnsi="Arial" w:cs="Arial"/>
        </w:rPr>
        <w:t>p</w:t>
      </w:r>
      <w:r w:rsidR="00120660" w:rsidRPr="00120660">
        <w:rPr>
          <w:rFonts w:ascii="Arial" w:hAnsi="Arial" w:cs="Arial"/>
        </w:rPr>
        <w:t>ë</w:t>
      </w:r>
      <w:r w:rsidR="00120660">
        <w:rPr>
          <w:rFonts w:ascii="Arial" w:hAnsi="Arial" w:cs="Arial"/>
        </w:rPr>
        <w:t>r t</w:t>
      </w:r>
      <w:r w:rsidR="00120660" w:rsidRPr="00120660">
        <w:rPr>
          <w:rFonts w:ascii="Arial" w:hAnsi="Arial" w:cs="Arial"/>
        </w:rPr>
        <w:t>ë</w:t>
      </w:r>
      <w:r w:rsidR="00120660">
        <w:rPr>
          <w:rFonts w:ascii="Arial" w:hAnsi="Arial" w:cs="Arial"/>
        </w:rPr>
        <w:t xml:space="preserve"> cil</w:t>
      </w:r>
      <w:r w:rsidR="00120660" w:rsidRPr="00120660">
        <w:rPr>
          <w:rFonts w:ascii="Arial" w:hAnsi="Arial" w:cs="Arial"/>
        </w:rPr>
        <w:t>ë</w:t>
      </w:r>
      <w:r w:rsidR="00120660">
        <w:rPr>
          <w:rFonts w:ascii="Arial" w:hAnsi="Arial" w:cs="Arial"/>
        </w:rPr>
        <w:t>n aplikoni n</w:t>
      </w:r>
      <w:r w:rsidR="00120660" w:rsidRPr="00120660">
        <w:rPr>
          <w:rFonts w:ascii="Arial" w:hAnsi="Arial" w:cs="Arial"/>
        </w:rPr>
        <w:t>ë</w:t>
      </w:r>
      <w:r w:rsidR="00120660">
        <w:rPr>
          <w:rFonts w:ascii="Arial" w:hAnsi="Arial" w:cs="Arial"/>
        </w:rPr>
        <w:t xml:space="preserve"> Letr</w:t>
      </w:r>
      <w:r w:rsidR="000D3046" w:rsidRPr="000D3046">
        <w:rPr>
          <w:rFonts w:ascii="Arial" w:hAnsi="Arial" w:cs="Arial"/>
        </w:rPr>
        <w:t>ë</w:t>
      </w:r>
      <w:r w:rsidR="000D3046">
        <w:rPr>
          <w:rFonts w:ascii="Arial" w:hAnsi="Arial" w:cs="Arial"/>
        </w:rPr>
        <w:t>n</w:t>
      </w:r>
      <w:r w:rsidR="00120660">
        <w:rPr>
          <w:rFonts w:ascii="Arial" w:hAnsi="Arial" w:cs="Arial"/>
        </w:rPr>
        <w:t xml:space="preserve"> p</w:t>
      </w:r>
      <w:r w:rsidR="00120660" w:rsidRPr="00120660">
        <w:rPr>
          <w:rFonts w:ascii="Arial" w:hAnsi="Arial" w:cs="Arial"/>
        </w:rPr>
        <w:t>ë</w:t>
      </w:r>
      <w:r w:rsidR="00120660">
        <w:rPr>
          <w:rFonts w:ascii="Arial" w:hAnsi="Arial" w:cs="Arial"/>
        </w:rPr>
        <w:t>rcjell</w:t>
      </w:r>
      <w:r w:rsidR="00120660" w:rsidRPr="00120660">
        <w:rPr>
          <w:rFonts w:ascii="Arial" w:hAnsi="Arial" w:cs="Arial"/>
        </w:rPr>
        <w:t>ë</w:t>
      </w:r>
      <w:r w:rsidR="00120660">
        <w:rPr>
          <w:rFonts w:ascii="Arial" w:hAnsi="Arial" w:cs="Arial"/>
        </w:rPr>
        <w:t>se dhe n</w:t>
      </w:r>
      <w:r w:rsidR="00120660" w:rsidRPr="00120660">
        <w:rPr>
          <w:rFonts w:ascii="Arial" w:hAnsi="Arial" w:cs="Arial"/>
        </w:rPr>
        <w:t>ë</w:t>
      </w:r>
      <w:r w:rsidR="00120660">
        <w:rPr>
          <w:rFonts w:ascii="Arial" w:hAnsi="Arial" w:cs="Arial"/>
        </w:rPr>
        <w:t xml:space="preserve"> </w:t>
      </w:r>
      <w:r w:rsidR="00EB3750">
        <w:rPr>
          <w:rFonts w:ascii="Arial" w:hAnsi="Arial" w:cs="Arial"/>
        </w:rPr>
        <w:t>emailin e juaj te linja e su</w:t>
      </w:r>
      <w:r w:rsidR="000F6342">
        <w:rPr>
          <w:rFonts w:ascii="Arial" w:hAnsi="Arial" w:cs="Arial"/>
        </w:rPr>
        <w:t>b</w:t>
      </w:r>
      <w:r w:rsidR="00EB3750">
        <w:rPr>
          <w:rFonts w:ascii="Arial" w:hAnsi="Arial" w:cs="Arial"/>
        </w:rPr>
        <w:t>jektit</w:t>
      </w:r>
      <w:r w:rsidR="000F6342">
        <w:rPr>
          <w:rFonts w:ascii="Arial" w:hAnsi="Arial" w:cs="Arial"/>
        </w:rPr>
        <w:t>.</w:t>
      </w:r>
    </w:p>
    <w:p w14:paraId="3BC1E420" w14:textId="30304578" w:rsidR="00AB18C9" w:rsidRPr="005B6DE3" w:rsidRDefault="00CD067B" w:rsidP="00443C77">
      <w:pPr>
        <w:spacing w:after="120"/>
        <w:jc w:val="both"/>
      </w:pPr>
      <w:r w:rsidRPr="005B6DE3">
        <w:rPr>
          <w:rFonts w:ascii="Arial" w:hAnsi="Arial" w:cs="Arial"/>
        </w:rPr>
        <w:t>SHËNIM: Aplikimet e vonuara dhe jo të plota nuk do të pranohen. Kandidatët e përzgjedhur në listën e ngushtë do të konsiderohen për vlerësim të mëtejshëm (p.sh., përmes intervistës, testit me shkrim).</w:t>
      </w:r>
    </w:p>
    <w:sectPr w:rsidR="00AB18C9" w:rsidRPr="005B6DE3" w:rsidSect="00AC3520">
      <w:headerReference w:type="default" r:id="rId9"/>
      <w:footerReference w:type="default" r:id="rId10"/>
      <w:pgSz w:w="12240" w:h="15840"/>
      <w:pgMar w:top="1440" w:right="1350" w:bottom="1440" w:left="1440" w:header="209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5B91" w14:textId="77777777" w:rsidR="00FC5B1B" w:rsidRDefault="00FC5B1B" w:rsidP="00D16F1E">
      <w:r>
        <w:separator/>
      </w:r>
    </w:p>
  </w:endnote>
  <w:endnote w:type="continuationSeparator" w:id="0">
    <w:p w14:paraId="19931B4A" w14:textId="77777777" w:rsidR="00FC5B1B" w:rsidRDefault="00FC5B1B" w:rsidP="00D1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099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D0CAA" w14:textId="77777777" w:rsidR="00FF510B" w:rsidRDefault="00C91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D7BC746" w14:textId="77777777" w:rsidR="00FF51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1720" w14:textId="77777777" w:rsidR="00FC5B1B" w:rsidRDefault="00FC5B1B" w:rsidP="00D16F1E">
      <w:r>
        <w:separator/>
      </w:r>
    </w:p>
  </w:footnote>
  <w:footnote w:type="continuationSeparator" w:id="0">
    <w:p w14:paraId="3024B175" w14:textId="77777777" w:rsidR="00FC5B1B" w:rsidRDefault="00FC5B1B" w:rsidP="00D16F1E">
      <w:r>
        <w:continuationSeparator/>
      </w:r>
    </w:p>
  </w:footnote>
  <w:footnote w:id="1">
    <w:p w14:paraId="2964F30C" w14:textId="0918AE67" w:rsidR="00A52C69" w:rsidRPr="005B6DE3" w:rsidRDefault="00A52C69" w:rsidP="005B6DE3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5B6DE3">
        <w:rPr>
          <w:rStyle w:val="FootnoteReference"/>
          <w:rFonts w:ascii="Arial" w:hAnsi="Arial" w:cs="Arial"/>
          <w:sz w:val="18"/>
          <w:szCs w:val="18"/>
        </w:rPr>
        <w:footnoteRef/>
      </w:r>
      <w:r w:rsidRPr="005B6DE3">
        <w:rPr>
          <w:rFonts w:ascii="Arial" w:hAnsi="Arial" w:cs="Arial"/>
          <w:sz w:val="18"/>
          <w:szCs w:val="18"/>
        </w:rPr>
        <w:t xml:space="preserve"> Programi pilot i monitorimit është përgatitur si pjesë e kontratës ndërmjet IWRM-K dhe Deltares për përgatitjen e Planeve të Menaxhimit të Pellgjeve Lumore (</w:t>
      </w:r>
      <w:r w:rsidR="00997DDD">
        <w:rPr>
          <w:rFonts w:ascii="Arial" w:hAnsi="Arial" w:cs="Arial"/>
          <w:sz w:val="18"/>
          <w:szCs w:val="18"/>
        </w:rPr>
        <w:t>PMPL</w:t>
      </w:r>
      <w:r w:rsidRPr="005B6DE3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E303" w14:textId="77777777" w:rsidR="00FF510B" w:rsidRPr="00C173EA" w:rsidRDefault="00C91293" w:rsidP="00210D5C">
    <w:pPr>
      <w:pStyle w:val="BodyText"/>
      <w:spacing w:line="14" w:lineRule="auto"/>
      <w:jc w:val="right"/>
      <w:rPr>
        <w:rFonts w:asciiTheme="minorHAnsi" w:hAnsiTheme="minorHAnsi" w:cstheme="minorHAnsi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BA71675" wp14:editId="781AE34A">
          <wp:simplePos x="0" y="0"/>
          <wp:positionH relativeFrom="column">
            <wp:posOffset>1503680</wp:posOffset>
          </wp:positionH>
          <wp:positionV relativeFrom="paragraph">
            <wp:posOffset>373380</wp:posOffset>
          </wp:positionV>
          <wp:extent cx="2545080" cy="318135"/>
          <wp:effectExtent l="0" t="0" r="7620" b="5715"/>
          <wp:wrapThrough wrapText="bothSides">
            <wp:wrapPolygon edited="0">
              <wp:start x="0" y="0"/>
              <wp:lineTo x="0" y="20695"/>
              <wp:lineTo x="21503" y="20695"/>
              <wp:lineTo x="215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3D1"/>
    <w:multiLevelType w:val="hybridMultilevel"/>
    <w:tmpl w:val="2BC8EC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5"/>
      </w:rPr>
    </w:lvl>
    <w:lvl w:ilvl="2" w:tplc="FFFFFFFF">
      <w:start w:val="3"/>
      <w:numFmt w:val="bullet"/>
      <w:lvlText w:val="-"/>
      <w:lvlJc w:val="left"/>
      <w:pPr>
        <w:ind w:left="3060" w:hanging="360"/>
      </w:pPr>
      <w:rPr>
        <w:rFonts w:ascii="Arial" w:eastAsia="Carlito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2180F"/>
    <w:multiLevelType w:val="hybridMultilevel"/>
    <w:tmpl w:val="BB46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4F1D"/>
    <w:multiLevelType w:val="hybridMultilevel"/>
    <w:tmpl w:val="909AE2EC"/>
    <w:lvl w:ilvl="0" w:tplc="B2308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6F2A"/>
    <w:multiLevelType w:val="hybridMultilevel"/>
    <w:tmpl w:val="A44C82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1559"/>
    <w:multiLevelType w:val="hybridMultilevel"/>
    <w:tmpl w:val="6BC62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25FB"/>
    <w:multiLevelType w:val="hybridMultilevel"/>
    <w:tmpl w:val="7BEA2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74E25"/>
    <w:multiLevelType w:val="hybridMultilevel"/>
    <w:tmpl w:val="6E30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10F04"/>
    <w:multiLevelType w:val="hybridMultilevel"/>
    <w:tmpl w:val="B93CD0A8"/>
    <w:lvl w:ilvl="0" w:tplc="66BC93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F3C24"/>
    <w:multiLevelType w:val="hybridMultilevel"/>
    <w:tmpl w:val="7EAE4B56"/>
    <w:lvl w:ilvl="0" w:tplc="E4704A8E">
      <w:start w:val="1"/>
      <w:numFmt w:val="decimalZero"/>
      <w:lvlText w:val="%1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 w15:restartNumberingAfterBreak="0">
    <w:nsid w:val="638D5E9C"/>
    <w:multiLevelType w:val="hybridMultilevel"/>
    <w:tmpl w:val="2BC8E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308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5"/>
      </w:rPr>
    </w:lvl>
    <w:lvl w:ilvl="2" w:tplc="2E48CA5C">
      <w:start w:val="3"/>
      <w:numFmt w:val="bullet"/>
      <w:lvlText w:val="-"/>
      <w:lvlJc w:val="left"/>
      <w:pPr>
        <w:ind w:left="3060" w:hanging="360"/>
      </w:pPr>
      <w:rPr>
        <w:rFonts w:ascii="Arial" w:eastAsia="Carlito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A47E2C"/>
    <w:multiLevelType w:val="hybridMultilevel"/>
    <w:tmpl w:val="F486674E"/>
    <w:lvl w:ilvl="0" w:tplc="4D809664">
      <w:start w:val="2"/>
      <w:numFmt w:val="bullet"/>
      <w:lvlText w:val="-"/>
      <w:lvlJc w:val="left"/>
      <w:pPr>
        <w:ind w:left="720" w:hanging="360"/>
      </w:pPr>
      <w:rPr>
        <w:rFonts w:ascii="Arial" w:eastAsia="Carlit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C4B28"/>
    <w:multiLevelType w:val="hybridMultilevel"/>
    <w:tmpl w:val="E91457CE"/>
    <w:lvl w:ilvl="0" w:tplc="B2308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B25E6"/>
    <w:multiLevelType w:val="hybridMultilevel"/>
    <w:tmpl w:val="BB461058"/>
    <w:lvl w:ilvl="0" w:tplc="E5769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1674">
    <w:abstractNumId w:val="11"/>
  </w:num>
  <w:num w:numId="2" w16cid:durableId="1325206503">
    <w:abstractNumId w:val="4"/>
  </w:num>
  <w:num w:numId="3" w16cid:durableId="1669484410">
    <w:abstractNumId w:val="5"/>
  </w:num>
  <w:num w:numId="4" w16cid:durableId="1799836367">
    <w:abstractNumId w:val="9"/>
  </w:num>
  <w:num w:numId="5" w16cid:durableId="45051325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6747882">
    <w:abstractNumId w:val="2"/>
  </w:num>
  <w:num w:numId="7" w16cid:durableId="18363051">
    <w:abstractNumId w:val="3"/>
  </w:num>
  <w:num w:numId="8" w16cid:durableId="464931040">
    <w:abstractNumId w:val="10"/>
  </w:num>
  <w:num w:numId="9" w16cid:durableId="594291047">
    <w:abstractNumId w:val="7"/>
  </w:num>
  <w:num w:numId="10" w16cid:durableId="192697125">
    <w:abstractNumId w:val="8"/>
  </w:num>
  <w:num w:numId="11" w16cid:durableId="873158340">
    <w:abstractNumId w:val="12"/>
  </w:num>
  <w:num w:numId="12" w16cid:durableId="36517416">
    <w:abstractNumId w:val="1"/>
  </w:num>
  <w:num w:numId="13" w16cid:durableId="1133908101">
    <w:abstractNumId w:val="6"/>
  </w:num>
  <w:num w:numId="14" w16cid:durableId="124711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MDIztjQ3NDAwNrdU0lEKTi0uzszPAykwrgUAoh1ShCwAAAA="/>
  </w:docVars>
  <w:rsids>
    <w:rsidRoot w:val="00593C0A"/>
    <w:rsid w:val="000235E7"/>
    <w:rsid w:val="00035A36"/>
    <w:rsid w:val="0004044A"/>
    <w:rsid w:val="00054BE3"/>
    <w:rsid w:val="00081EDB"/>
    <w:rsid w:val="000B317C"/>
    <w:rsid w:val="000D3046"/>
    <w:rsid w:val="000F6342"/>
    <w:rsid w:val="00107962"/>
    <w:rsid w:val="00110BC5"/>
    <w:rsid w:val="00120660"/>
    <w:rsid w:val="0012412C"/>
    <w:rsid w:val="001275F1"/>
    <w:rsid w:val="00147DD1"/>
    <w:rsid w:val="001564A6"/>
    <w:rsid w:val="00192FC2"/>
    <w:rsid w:val="001B1192"/>
    <w:rsid w:val="001C029D"/>
    <w:rsid w:val="001D01BE"/>
    <w:rsid w:val="001D3843"/>
    <w:rsid w:val="00210D5C"/>
    <w:rsid w:val="0021405C"/>
    <w:rsid w:val="00284452"/>
    <w:rsid w:val="002B6F98"/>
    <w:rsid w:val="002E2347"/>
    <w:rsid w:val="003517B2"/>
    <w:rsid w:val="003551F5"/>
    <w:rsid w:val="00365357"/>
    <w:rsid w:val="003A183D"/>
    <w:rsid w:val="003A65DF"/>
    <w:rsid w:val="003D4E45"/>
    <w:rsid w:val="00417997"/>
    <w:rsid w:val="00443C77"/>
    <w:rsid w:val="00444387"/>
    <w:rsid w:val="00445BE0"/>
    <w:rsid w:val="00453747"/>
    <w:rsid w:val="00463893"/>
    <w:rsid w:val="00483C15"/>
    <w:rsid w:val="004C4801"/>
    <w:rsid w:val="004D5BA9"/>
    <w:rsid w:val="005051D4"/>
    <w:rsid w:val="005115B7"/>
    <w:rsid w:val="00521C53"/>
    <w:rsid w:val="00567BB4"/>
    <w:rsid w:val="00593C0A"/>
    <w:rsid w:val="005B6DE3"/>
    <w:rsid w:val="006436CD"/>
    <w:rsid w:val="006A5B9F"/>
    <w:rsid w:val="006B6CF9"/>
    <w:rsid w:val="006E4EF4"/>
    <w:rsid w:val="006E72F1"/>
    <w:rsid w:val="00780380"/>
    <w:rsid w:val="007C228C"/>
    <w:rsid w:val="008548F5"/>
    <w:rsid w:val="0086188A"/>
    <w:rsid w:val="008619D0"/>
    <w:rsid w:val="008E4FAC"/>
    <w:rsid w:val="00953FCA"/>
    <w:rsid w:val="00954A04"/>
    <w:rsid w:val="00992675"/>
    <w:rsid w:val="009938AB"/>
    <w:rsid w:val="00997DDD"/>
    <w:rsid w:val="009C26F4"/>
    <w:rsid w:val="009C5ADF"/>
    <w:rsid w:val="009E26A8"/>
    <w:rsid w:val="00A41812"/>
    <w:rsid w:val="00A50154"/>
    <w:rsid w:val="00A52C69"/>
    <w:rsid w:val="00A6107E"/>
    <w:rsid w:val="00AB4CE2"/>
    <w:rsid w:val="00AD3553"/>
    <w:rsid w:val="00AF6FFA"/>
    <w:rsid w:val="00AF7FC9"/>
    <w:rsid w:val="00B142D0"/>
    <w:rsid w:val="00B2466D"/>
    <w:rsid w:val="00BA328D"/>
    <w:rsid w:val="00BE0F23"/>
    <w:rsid w:val="00C25E35"/>
    <w:rsid w:val="00C31B40"/>
    <w:rsid w:val="00C31BC9"/>
    <w:rsid w:val="00C33084"/>
    <w:rsid w:val="00C355BD"/>
    <w:rsid w:val="00C35CEC"/>
    <w:rsid w:val="00C8326C"/>
    <w:rsid w:val="00C91293"/>
    <w:rsid w:val="00CA7099"/>
    <w:rsid w:val="00CB56AA"/>
    <w:rsid w:val="00CC034B"/>
    <w:rsid w:val="00CD067B"/>
    <w:rsid w:val="00D03111"/>
    <w:rsid w:val="00D04940"/>
    <w:rsid w:val="00D07678"/>
    <w:rsid w:val="00D16F1E"/>
    <w:rsid w:val="00D26C8C"/>
    <w:rsid w:val="00D845D1"/>
    <w:rsid w:val="00DB3571"/>
    <w:rsid w:val="00DC3863"/>
    <w:rsid w:val="00DE3860"/>
    <w:rsid w:val="00E26F0F"/>
    <w:rsid w:val="00E63E3F"/>
    <w:rsid w:val="00E90308"/>
    <w:rsid w:val="00E90703"/>
    <w:rsid w:val="00E913F1"/>
    <w:rsid w:val="00EB3750"/>
    <w:rsid w:val="00ED2B4C"/>
    <w:rsid w:val="00EE5A21"/>
    <w:rsid w:val="00FC5B1B"/>
    <w:rsid w:val="00FC776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B2919"/>
  <w15:chartTrackingRefBased/>
  <w15:docId w15:val="{0EE14D10-5EDC-4B95-93BD-E95DCF5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6F1E"/>
  </w:style>
  <w:style w:type="character" w:customStyle="1" w:styleId="BodyTextChar">
    <w:name w:val="Body Text Char"/>
    <w:basedOn w:val="DefaultParagraphFont"/>
    <w:link w:val="BodyText"/>
    <w:uiPriority w:val="1"/>
    <w:rsid w:val="00D16F1E"/>
    <w:rPr>
      <w:rFonts w:ascii="Carlito" w:eastAsia="Carlito" w:hAnsi="Carlito" w:cs="Carlito"/>
    </w:rPr>
  </w:style>
  <w:style w:type="paragraph" w:styleId="ListParagraph">
    <w:name w:val="List Paragraph"/>
    <w:aliases w:val="List Paragraph (numbered (a)),WB Para,List Paragraph1,Akapit z listą BS,Foot note,Bullet Points,Liste Paragraf,Paragraphe de liste,Naslov 1,Table of contents numbered,lp1,List Paragraph Char Char Char,Use Case List Paragraph,Tasks,Bullets"/>
    <w:basedOn w:val="Normal"/>
    <w:link w:val="ListParagraphChar"/>
    <w:uiPriority w:val="34"/>
    <w:qFormat/>
    <w:rsid w:val="00D16F1E"/>
    <w:pPr>
      <w:ind w:left="100" w:hanging="361"/>
    </w:pPr>
  </w:style>
  <w:style w:type="paragraph" w:styleId="Footer">
    <w:name w:val="footer"/>
    <w:basedOn w:val="Normal"/>
    <w:link w:val="FooterChar"/>
    <w:uiPriority w:val="99"/>
    <w:unhideWhenUsed/>
    <w:rsid w:val="00D16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1E"/>
    <w:rPr>
      <w:rFonts w:ascii="Carlito" w:eastAsia="Carlito" w:hAnsi="Carlito" w:cs="Carlito"/>
    </w:rPr>
  </w:style>
  <w:style w:type="paragraph" w:styleId="FootnoteText">
    <w:name w:val="footnote text"/>
    <w:aliases w:val="Char4,Footnote Text Char Char Char,Footnote Text Char Char,Footnote Text Char1,Footnote Text Char Char1,Footnote Text Char1 Char Char,Footnote Text Char Char1 Char Char,Footnote Text Char Char Char Char Char Char,Char41"/>
    <w:basedOn w:val="Normal"/>
    <w:link w:val="FootnoteTextChar"/>
    <w:unhideWhenUsed/>
    <w:rsid w:val="00D16F1E"/>
    <w:rPr>
      <w:sz w:val="20"/>
      <w:szCs w:val="20"/>
    </w:rPr>
  </w:style>
  <w:style w:type="character" w:customStyle="1" w:styleId="FootnoteTextChar">
    <w:name w:val="Footnote Text Char"/>
    <w:aliases w:val="Char4 Char,Footnote Text Char Char Char Char,Footnote Text Char Char Char1,Footnote Text Char1 Char,Footnote Text Char Char1 Char,Footnote Text Char1 Char Char Char,Footnote Text Char Char1 Char Char Char,Char41 Char"/>
    <w:basedOn w:val="DefaultParagraphFont"/>
    <w:link w:val="FootnoteText"/>
    <w:rsid w:val="00D16F1E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aliases w:val="Ref,de nota al pie,16 Point,Superscript 6 Point,Superscript 6 Point + 11 pt,ftref,BVI fnr,BVI fnr Car Car,BVI fnr Car,BVI fnr Car Car Car Car,Footnote text"/>
    <w:basedOn w:val="DefaultParagraphFont"/>
    <w:unhideWhenUsed/>
    <w:rsid w:val="00D16F1E"/>
    <w:rPr>
      <w:vertAlign w:val="superscript"/>
    </w:rPr>
  </w:style>
  <w:style w:type="paragraph" w:customStyle="1" w:styleId="heading">
    <w:name w:val="heading"/>
    <w:basedOn w:val="Normal"/>
    <w:link w:val="headingChar"/>
    <w:rsid w:val="00D16F1E"/>
    <w:pPr>
      <w:widowControl/>
      <w:autoSpaceDE/>
      <w:autoSpaceDN/>
      <w:ind w:right="1008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Char">
    <w:name w:val="heading Char"/>
    <w:link w:val="heading"/>
    <w:locked/>
    <w:rsid w:val="00D16F1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D16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ist Paragraph (numbered (a)) Char,WB Para Char,List Paragraph1 Char,Akapit z listą BS Char,Foot note Char,Bullet Points Char,Liste Paragraf Char,Paragraphe de liste Char,Naslov 1 Char,Table of contents numbered Char,lp1 Char"/>
    <w:link w:val="ListParagraph"/>
    <w:uiPriority w:val="34"/>
    <w:qFormat/>
    <w:locked/>
    <w:rsid w:val="00992675"/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5B6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E3"/>
    <w:rPr>
      <w:rFonts w:ascii="Carlito" w:eastAsia="Carlito" w:hAnsi="Carlito" w:cs="Carlito"/>
      <w:lang w:val="sq-AL"/>
    </w:rPr>
  </w:style>
  <w:style w:type="character" w:styleId="Hyperlink">
    <w:name w:val="Hyperlink"/>
    <w:basedOn w:val="DefaultParagraphFont"/>
    <w:uiPriority w:val="99"/>
    <w:unhideWhenUsed/>
    <w:rsid w:val="00E26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vo@sk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F851-7897-4192-AAC1-9A39810C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Rizah Hajdari</dc:creator>
  <cp:keywords/>
  <dc:description/>
  <cp:lastModifiedBy>Blerta Ukmata</cp:lastModifiedBy>
  <cp:revision>24</cp:revision>
  <dcterms:created xsi:type="dcterms:W3CDTF">2023-02-09T15:47:00Z</dcterms:created>
  <dcterms:modified xsi:type="dcterms:W3CDTF">2023-02-10T10:35:00Z</dcterms:modified>
</cp:coreProperties>
</file>